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838" w:rsidRPr="00833838" w:rsidRDefault="0000396B" w:rsidP="0000396B">
      <w:pPr>
        <w:shd w:val="clear" w:color="auto" w:fill="FFFFFF"/>
        <w:spacing w:after="0" w:line="240" w:lineRule="auto"/>
        <w:textAlignment w:val="baseline"/>
        <w:outlineLvl w:val="0"/>
        <w:rPr>
          <w:rFonts w:ascii="Times New Roman" w:eastAsia="Times New Roman" w:hAnsi="Times New Roman" w:cs="Times New Roman"/>
          <w:b/>
          <w:bCs/>
          <w:color w:val="D4AD64"/>
          <w:kern w:val="36"/>
          <w:sz w:val="56"/>
          <w:szCs w:val="48"/>
          <w:lang w:eastAsia="id-ID"/>
        </w:rPr>
      </w:pPr>
      <w:r w:rsidRPr="00833838">
        <w:rPr>
          <w:rFonts w:ascii="Times New Roman" w:eastAsia="Times New Roman" w:hAnsi="Times New Roman" w:cs="Times New Roman"/>
          <w:b/>
          <w:bCs/>
          <w:color w:val="D4AD64"/>
          <w:kern w:val="36"/>
          <w:sz w:val="56"/>
          <w:szCs w:val="48"/>
          <w:lang w:eastAsia="id-ID"/>
        </w:rPr>
        <w:t>Our Lady, our guide </w:t>
      </w:r>
    </w:p>
    <w:p w:rsidR="00833838" w:rsidRPr="00833838" w:rsidRDefault="0000396B" w:rsidP="0000396B">
      <w:pPr>
        <w:shd w:val="clear" w:color="auto" w:fill="FFFFFF"/>
        <w:spacing w:after="0" w:line="240" w:lineRule="auto"/>
        <w:textAlignment w:val="baseline"/>
        <w:outlineLvl w:val="0"/>
        <w:rPr>
          <w:rFonts w:ascii="Times New Roman" w:eastAsia="Times New Roman" w:hAnsi="Times New Roman" w:cs="Times New Roman"/>
          <w:b/>
          <w:bCs/>
          <w:color w:val="D4AD64"/>
          <w:kern w:val="36"/>
          <w:sz w:val="36"/>
          <w:szCs w:val="48"/>
          <w:lang w:eastAsia="id-ID"/>
        </w:rPr>
      </w:pPr>
      <w:r w:rsidRPr="00833838">
        <w:rPr>
          <w:rFonts w:ascii="inherit" w:eastAsia="Times New Roman" w:hAnsi="inherit" w:cs="Times New Roman"/>
          <w:b/>
          <w:bCs/>
          <w:color w:val="999999"/>
          <w:kern w:val="36"/>
          <w:sz w:val="42"/>
          <w:szCs w:val="48"/>
          <w:bdr w:val="none" w:sz="0" w:space="0" w:color="auto" w:frame="1"/>
          <w:lang w:eastAsia="id-ID"/>
        </w:rPr>
        <w:t>Through her many apparitions over the centuries, Mary leads us more closely to her Son</w:t>
      </w:r>
      <w:r w:rsidRPr="00833838">
        <w:rPr>
          <w:rFonts w:ascii="Times New Roman" w:eastAsia="Times New Roman" w:hAnsi="Times New Roman" w:cs="Times New Roman"/>
          <w:b/>
          <w:bCs/>
          <w:color w:val="D4AD64"/>
          <w:kern w:val="36"/>
          <w:sz w:val="36"/>
          <w:szCs w:val="48"/>
          <w:lang w:eastAsia="id-ID"/>
        </w:rPr>
        <w:t> </w:t>
      </w:r>
    </w:p>
    <w:p w:rsidR="00833838" w:rsidRDefault="00833838" w:rsidP="0000396B">
      <w:pPr>
        <w:shd w:val="clear" w:color="auto" w:fill="FFFFFF"/>
        <w:spacing w:after="0" w:line="240" w:lineRule="auto"/>
        <w:textAlignment w:val="baseline"/>
        <w:outlineLvl w:val="0"/>
        <w:rPr>
          <w:rFonts w:ascii="Times New Roman" w:eastAsia="Times New Roman" w:hAnsi="Times New Roman" w:cs="Times New Roman"/>
          <w:b/>
          <w:bCs/>
          <w:color w:val="D4AD64"/>
          <w:kern w:val="36"/>
          <w:sz w:val="56"/>
          <w:szCs w:val="48"/>
          <w:lang w:eastAsia="id-ID"/>
        </w:rPr>
      </w:pPr>
    </w:p>
    <w:p w:rsidR="00833838" w:rsidRDefault="00833838" w:rsidP="0000396B">
      <w:pPr>
        <w:shd w:val="clear" w:color="auto" w:fill="FFFFFF"/>
        <w:spacing w:after="0" w:line="240" w:lineRule="auto"/>
        <w:textAlignment w:val="baseline"/>
        <w:outlineLvl w:val="0"/>
        <w:rPr>
          <w:rFonts w:ascii="Times New Roman" w:eastAsia="Times New Roman" w:hAnsi="Times New Roman" w:cs="Times New Roman"/>
          <w:b/>
          <w:bCs/>
          <w:color w:val="D4AD64"/>
          <w:kern w:val="36"/>
          <w:sz w:val="56"/>
          <w:szCs w:val="48"/>
          <w:lang w:eastAsia="id-ID"/>
        </w:rPr>
      </w:pPr>
      <w:r>
        <w:rPr>
          <w:rFonts w:ascii="inherit" w:eastAsia="Times New Roman" w:hAnsi="inherit" w:cs="Times New Roman"/>
          <w:noProof/>
          <w:color w:val="4B4B4B"/>
          <w:bdr w:val="none" w:sz="0" w:space="0" w:color="auto" w:frame="1"/>
          <w:lang w:eastAsia="id-ID"/>
        </w:rPr>
        <w:drawing>
          <wp:inline distT="0" distB="0" distL="0" distR="0">
            <wp:extent cx="3710439" cy="2083982"/>
            <wp:effectExtent l="19050" t="0" r="4311" b="0"/>
            <wp:docPr id="14" name="Picture 1" descr="Our Lady, ou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Lady, our guide"/>
                    <pic:cNvPicPr>
                      <a:picLocks noChangeAspect="1" noChangeArrowheads="1"/>
                    </pic:cNvPicPr>
                  </pic:nvPicPr>
                  <pic:blipFill>
                    <a:blip r:embed="rId6"/>
                    <a:srcRect/>
                    <a:stretch>
                      <a:fillRect/>
                    </a:stretch>
                  </pic:blipFill>
                  <pic:spPr bwMode="auto">
                    <a:xfrm>
                      <a:off x="0" y="0"/>
                      <a:ext cx="3717672" cy="2088044"/>
                    </a:xfrm>
                    <a:prstGeom prst="rect">
                      <a:avLst/>
                    </a:prstGeom>
                    <a:noFill/>
                    <a:ln w="9525">
                      <a:noFill/>
                      <a:miter lim="800000"/>
                      <a:headEnd/>
                      <a:tailEnd/>
                    </a:ln>
                  </pic:spPr>
                </pic:pic>
              </a:graphicData>
            </a:graphic>
          </wp:inline>
        </w:drawing>
      </w:r>
    </w:p>
    <w:p w:rsidR="00833838" w:rsidRPr="00833838" w:rsidRDefault="00833838" w:rsidP="0000396B">
      <w:pPr>
        <w:shd w:val="clear" w:color="auto" w:fill="FFFFFF"/>
        <w:spacing w:after="0" w:line="240" w:lineRule="auto"/>
        <w:textAlignment w:val="baseline"/>
        <w:outlineLvl w:val="0"/>
        <w:rPr>
          <w:rFonts w:ascii="Times New Roman" w:eastAsia="Times New Roman" w:hAnsi="Times New Roman" w:cs="Times New Roman"/>
          <w:b/>
          <w:bCs/>
          <w:color w:val="D4AD64"/>
          <w:kern w:val="36"/>
          <w:sz w:val="56"/>
          <w:szCs w:val="48"/>
          <w:lang w:eastAsia="id-ID"/>
        </w:rPr>
      </w:pPr>
    </w:p>
    <w:p w:rsidR="0000396B" w:rsidRPr="0000396B" w:rsidRDefault="00E63F91" w:rsidP="0000396B">
      <w:pPr>
        <w:shd w:val="clear" w:color="auto" w:fill="FFFFFF"/>
        <w:spacing w:after="0" w:line="240" w:lineRule="auto"/>
        <w:textAlignment w:val="baseline"/>
        <w:outlineLvl w:val="0"/>
        <w:rPr>
          <w:rFonts w:ascii="Times New Roman" w:eastAsia="Times New Roman" w:hAnsi="Times New Roman" w:cs="Times New Roman"/>
          <w:b/>
          <w:bCs/>
          <w:color w:val="D4AD64"/>
          <w:kern w:val="36"/>
          <w:sz w:val="48"/>
          <w:szCs w:val="48"/>
          <w:lang w:eastAsia="id-ID"/>
        </w:rPr>
      </w:pPr>
      <w:hyperlink r:id="rId7" w:history="1">
        <w:r w:rsidR="0000396B" w:rsidRPr="0000396B">
          <w:rPr>
            <w:rFonts w:ascii="inherit" w:eastAsia="Times New Roman" w:hAnsi="inherit" w:cs="Times New Roman"/>
            <w:b/>
            <w:bCs/>
            <w:color w:val="77A740"/>
            <w:kern w:val="36"/>
            <w:sz w:val="48"/>
            <w:szCs w:val="48"/>
            <w:u w:val="single"/>
            <w:lang w:eastAsia="id-ID"/>
          </w:rPr>
          <w:t>J.J. Ziegler</w:t>
        </w:r>
      </w:hyperlink>
      <w:r w:rsidR="0000396B" w:rsidRPr="0000396B">
        <w:rPr>
          <w:rFonts w:ascii="Times New Roman" w:eastAsia="Times New Roman" w:hAnsi="Times New Roman" w:cs="Times New Roman"/>
          <w:b/>
          <w:bCs/>
          <w:color w:val="D4AD64"/>
          <w:kern w:val="36"/>
          <w:sz w:val="48"/>
          <w:szCs w:val="48"/>
          <w:lang w:eastAsia="id-ID"/>
        </w:rPr>
        <w:t> </w:t>
      </w:r>
      <w:hyperlink r:id="rId8" w:history="1">
        <w:r w:rsidR="0000396B" w:rsidRPr="0000396B">
          <w:rPr>
            <w:rFonts w:ascii="inherit" w:eastAsia="Times New Roman" w:hAnsi="inherit" w:cs="Times New Roman"/>
            <w:b/>
            <w:bCs/>
            <w:color w:val="77A740"/>
            <w:kern w:val="36"/>
            <w:sz w:val="48"/>
            <w:szCs w:val="48"/>
            <w:u w:val="single"/>
            <w:lang w:eastAsia="id-ID"/>
          </w:rPr>
          <w:t>OSV Newsweekly</w:t>
        </w:r>
      </w:hyperlink>
    </w:p>
    <w:p w:rsidR="0000396B" w:rsidRDefault="0000396B" w:rsidP="0000396B">
      <w:pPr>
        <w:spacing w:after="0" w:line="240" w:lineRule="auto"/>
        <w:rPr>
          <w:rFonts w:ascii="Times New Roman" w:eastAsia="Times New Roman" w:hAnsi="Times New Roman" w:cs="Times New Roman"/>
          <w:color w:val="4B4B4B"/>
          <w:lang w:eastAsia="id-ID"/>
        </w:rPr>
      </w:pPr>
    </w:p>
    <w:p w:rsidR="00833838" w:rsidRDefault="00833838" w:rsidP="0000396B">
      <w:pPr>
        <w:spacing w:after="0" w:line="240" w:lineRule="auto"/>
        <w:rPr>
          <w:rFonts w:ascii="Times New Roman" w:eastAsia="Times New Roman" w:hAnsi="Times New Roman" w:cs="Times New Roman"/>
          <w:color w:val="4B4B4B"/>
          <w:lang w:eastAsia="id-ID"/>
        </w:rPr>
      </w:pPr>
    </w:p>
    <w:p w:rsidR="00833838" w:rsidRDefault="00833838" w:rsidP="0000396B">
      <w:pPr>
        <w:spacing w:after="0" w:line="240" w:lineRule="auto"/>
        <w:rPr>
          <w:rFonts w:ascii="Times New Roman" w:eastAsia="Times New Roman" w:hAnsi="Times New Roman" w:cs="Times New Roman"/>
          <w:color w:val="4B4B4B"/>
          <w:lang w:eastAsia="id-ID"/>
        </w:rPr>
      </w:pPr>
    </w:p>
    <w:p w:rsidR="0000396B" w:rsidRPr="0000396B" w:rsidRDefault="0000396B" w:rsidP="0000396B">
      <w:pPr>
        <w:shd w:val="clear" w:color="auto" w:fill="FFFFFF"/>
        <w:spacing w:after="136" w:line="326" w:lineRule="atLeast"/>
        <w:textAlignment w:val="baseline"/>
        <w:rPr>
          <w:rFonts w:ascii="Times New Roman" w:eastAsia="Times New Roman" w:hAnsi="Times New Roman" w:cs="Times New Roman"/>
          <w:color w:val="4B4B4B"/>
          <w:lang w:eastAsia="id-ID"/>
        </w:rPr>
      </w:pPr>
      <w:r w:rsidRPr="0000396B">
        <w:rPr>
          <w:rFonts w:ascii="inherit" w:eastAsia="Times New Roman" w:hAnsi="inherit" w:cs="Times New Roman"/>
          <w:color w:val="808080"/>
          <w:sz w:val="16"/>
          <w:lang w:eastAsia="id-ID"/>
        </w:rPr>
        <w:lastRenderedPageBreak/>
        <w:t>Our Blessed Mother has appeared to many throughout the centuries. The Crosiers</w:t>
      </w:r>
    </w:p>
    <w:tbl>
      <w:tblPr>
        <w:tblW w:w="4748" w:type="dxa"/>
        <w:tblCellMar>
          <w:left w:w="0" w:type="dxa"/>
          <w:right w:w="0" w:type="dxa"/>
        </w:tblCellMar>
        <w:tblLook w:val="04A0"/>
      </w:tblPr>
      <w:tblGrid>
        <w:gridCol w:w="4748"/>
      </w:tblGrid>
      <w:tr w:rsidR="0000396B" w:rsidRPr="0000396B" w:rsidTr="00B02BE2">
        <w:tc>
          <w:tcPr>
            <w:tcW w:w="0" w:type="auto"/>
            <w:tcBorders>
              <w:top w:val="nil"/>
              <w:left w:val="nil"/>
              <w:bottom w:val="nil"/>
              <w:right w:val="nil"/>
            </w:tcBorders>
            <w:shd w:val="clear" w:color="auto" w:fill="auto"/>
            <w:tcMar>
              <w:top w:w="109" w:type="dxa"/>
              <w:left w:w="109" w:type="dxa"/>
              <w:bottom w:w="109" w:type="dxa"/>
              <w:right w:w="109" w:type="dxa"/>
            </w:tcMar>
            <w:hideMark/>
          </w:tcPr>
          <w:p w:rsidR="0000396B" w:rsidRPr="0000396B" w:rsidRDefault="0000396B" w:rsidP="0000396B">
            <w:pPr>
              <w:spacing w:after="0" w:line="360" w:lineRule="atLeast"/>
              <w:rPr>
                <w:rFonts w:ascii="inherit" w:eastAsia="Times New Roman" w:hAnsi="inherit" w:cs="Arial"/>
                <w:sz w:val="24"/>
                <w:szCs w:val="24"/>
                <w:lang w:eastAsia="id-ID"/>
              </w:rPr>
            </w:pPr>
            <w:r>
              <w:rPr>
                <w:rFonts w:ascii="inherit" w:eastAsia="Times New Roman" w:hAnsi="inherit" w:cs="Arial"/>
                <w:noProof/>
                <w:color w:val="77A740"/>
                <w:sz w:val="24"/>
                <w:szCs w:val="24"/>
                <w:bdr w:val="none" w:sz="0" w:space="0" w:color="auto" w:frame="1"/>
                <w:lang w:eastAsia="id-ID"/>
              </w:rPr>
              <w:drawing>
                <wp:inline distT="0" distB="0" distL="0" distR="0">
                  <wp:extent cx="2855595" cy="2475865"/>
                  <wp:effectExtent l="19050" t="0" r="1905" b="0"/>
                  <wp:docPr id="2" name="Picture 2" descr="mexic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xico">
                            <a:hlinkClick r:id="rId9"/>
                          </pic:cNvPr>
                          <pic:cNvPicPr>
                            <a:picLocks noChangeAspect="1" noChangeArrowheads="1"/>
                          </pic:cNvPicPr>
                        </pic:nvPicPr>
                        <pic:blipFill>
                          <a:blip r:embed="rId10"/>
                          <a:srcRect/>
                          <a:stretch>
                            <a:fillRect/>
                          </a:stretch>
                        </pic:blipFill>
                        <pic:spPr bwMode="auto">
                          <a:xfrm>
                            <a:off x="0" y="0"/>
                            <a:ext cx="2855595" cy="2475865"/>
                          </a:xfrm>
                          <a:prstGeom prst="rect">
                            <a:avLst/>
                          </a:prstGeom>
                          <a:noFill/>
                          <a:ln w="9525">
                            <a:noFill/>
                            <a:miter lim="800000"/>
                            <a:headEnd/>
                            <a:tailEnd/>
                          </a:ln>
                        </pic:spPr>
                      </pic:pic>
                    </a:graphicData>
                  </a:graphic>
                </wp:inline>
              </w:drawing>
            </w:r>
            <w:r w:rsidRPr="0000396B">
              <w:rPr>
                <w:rFonts w:ascii="inherit" w:eastAsia="Times New Roman" w:hAnsi="inherit" w:cs="Arial"/>
                <w:sz w:val="24"/>
                <w:szCs w:val="24"/>
                <w:lang w:eastAsia="id-ID"/>
              </w:rPr>
              <w:br/>
            </w:r>
          </w:p>
          <w:p w:rsidR="0000396B" w:rsidRPr="0000396B" w:rsidRDefault="00E63F91" w:rsidP="0000396B">
            <w:pPr>
              <w:spacing w:after="0" w:line="264" w:lineRule="atLeast"/>
              <w:jc w:val="center"/>
              <w:textAlignment w:val="baseline"/>
              <w:rPr>
                <w:rFonts w:ascii="inherit" w:eastAsia="Times New Roman" w:hAnsi="inherit" w:cs="Arial"/>
                <w:lang w:eastAsia="id-ID"/>
              </w:rPr>
            </w:pPr>
            <w:hyperlink r:id="rId11" w:anchor="mexico" w:history="1">
              <w:r w:rsidR="0000396B" w:rsidRPr="0000396B">
                <w:rPr>
                  <w:rFonts w:ascii="inherit" w:eastAsia="Times New Roman" w:hAnsi="inherit" w:cs="Arial"/>
                  <w:b/>
                  <w:bCs/>
                  <w:color w:val="77A740"/>
                  <w:u w:val="single"/>
                  <w:lang w:eastAsia="id-ID"/>
                </w:rPr>
                <w:t>Mexico</w:t>
              </w:r>
            </w:hyperlink>
          </w:p>
        </w:tc>
      </w:tr>
      <w:tr w:rsidR="0000396B" w:rsidRPr="0000396B" w:rsidTr="00B02BE2">
        <w:tc>
          <w:tcPr>
            <w:tcW w:w="0" w:type="auto"/>
            <w:tcBorders>
              <w:top w:val="nil"/>
              <w:left w:val="nil"/>
              <w:bottom w:val="nil"/>
              <w:right w:val="nil"/>
            </w:tcBorders>
            <w:shd w:val="clear" w:color="auto" w:fill="auto"/>
            <w:tcMar>
              <w:top w:w="109" w:type="dxa"/>
              <w:left w:w="109" w:type="dxa"/>
              <w:bottom w:w="109" w:type="dxa"/>
              <w:right w:w="109" w:type="dxa"/>
            </w:tcMar>
            <w:hideMark/>
          </w:tcPr>
          <w:p w:rsidR="0000396B" w:rsidRPr="0000396B" w:rsidRDefault="0000396B" w:rsidP="0000396B">
            <w:pPr>
              <w:spacing w:after="0" w:line="360" w:lineRule="atLeast"/>
              <w:rPr>
                <w:rFonts w:ascii="inherit" w:eastAsia="Times New Roman" w:hAnsi="inherit" w:cs="Arial"/>
                <w:sz w:val="24"/>
                <w:szCs w:val="24"/>
                <w:lang w:eastAsia="id-ID"/>
              </w:rPr>
            </w:pPr>
            <w:r>
              <w:rPr>
                <w:rFonts w:ascii="inherit" w:eastAsia="Times New Roman" w:hAnsi="inherit" w:cs="Arial"/>
                <w:noProof/>
                <w:color w:val="77A740"/>
                <w:sz w:val="24"/>
                <w:szCs w:val="24"/>
                <w:bdr w:val="none" w:sz="0" w:space="0" w:color="auto" w:frame="1"/>
                <w:lang w:eastAsia="id-ID"/>
              </w:rPr>
              <w:lastRenderedPageBreak/>
              <w:drawing>
                <wp:inline distT="0" distB="0" distL="0" distR="0">
                  <wp:extent cx="2702885" cy="2343462"/>
                  <wp:effectExtent l="19050" t="0" r="2215" b="0"/>
                  <wp:docPr id="3" name="Picture 3" descr="belgium">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lgium">
                            <a:hlinkClick r:id="rId12"/>
                          </pic:cNvPr>
                          <pic:cNvPicPr>
                            <a:picLocks noChangeAspect="1" noChangeArrowheads="1"/>
                          </pic:cNvPicPr>
                        </pic:nvPicPr>
                        <pic:blipFill>
                          <a:blip r:embed="rId13"/>
                          <a:srcRect/>
                          <a:stretch>
                            <a:fillRect/>
                          </a:stretch>
                        </pic:blipFill>
                        <pic:spPr bwMode="auto">
                          <a:xfrm>
                            <a:off x="0" y="0"/>
                            <a:ext cx="2701226" cy="2342023"/>
                          </a:xfrm>
                          <a:prstGeom prst="rect">
                            <a:avLst/>
                          </a:prstGeom>
                          <a:noFill/>
                          <a:ln w="9525">
                            <a:noFill/>
                            <a:miter lim="800000"/>
                            <a:headEnd/>
                            <a:tailEnd/>
                          </a:ln>
                        </pic:spPr>
                      </pic:pic>
                    </a:graphicData>
                  </a:graphic>
                </wp:inline>
              </w:drawing>
            </w:r>
            <w:r w:rsidRPr="0000396B">
              <w:rPr>
                <w:rFonts w:ascii="inherit" w:eastAsia="Times New Roman" w:hAnsi="inherit" w:cs="Arial"/>
                <w:sz w:val="24"/>
                <w:szCs w:val="24"/>
                <w:lang w:eastAsia="id-ID"/>
              </w:rPr>
              <w:br/>
            </w:r>
          </w:p>
          <w:p w:rsidR="0000396B" w:rsidRPr="0000396B" w:rsidRDefault="00E63F91" w:rsidP="0000396B">
            <w:pPr>
              <w:spacing w:after="0" w:line="264" w:lineRule="atLeast"/>
              <w:jc w:val="center"/>
              <w:textAlignment w:val="baseline"/>
              <w:rPr>
                <w:rFonts w:ascii="inherit" w:eastAsia="Times New Roman" w:hAnsi="inherit" w:cs="Arial"/>
                <w:lang w:eastAsia="id-ID"/>
              </w:rPr>
            </w:pPr>
            <w:hyperlink r:id="rId14" w:anchor="belgium" w:history="1">
              <w:r w:rsidR="0000396B" w:rsidRPr="0000396B">
                <w:rPr>
                  <w:rFonts w:ascii="inherit" w:eastAsia="Times New Roman" w:hAnsi="inherit" w:cs="Arial"/>
                  <w:b/>
                  <w:bCs/>
                  <w:color w:val="77A740"/>
                  <w:u w:val="single"/>
                  <w:lang w:eastAsia="id-ID"/>
                </w:rPr>
                <w:t>Belgium</w:t>
              </w:r>
            </w:hyperlink>
          </w:p>
        </w:tc>
      </w:tr>
      <w:tr w:rsidR="0000396B" w:rsidRPr="0000396B" w:rsidTr="00B02BE2">
        <w:tc>
          <w:tcPr>
            <w:tcW w:w="0" w:type="auto"/>
            <w:tcBorders>
              <w:top w:val="nil"/>
              <w:left w:val="nil"/>
              <w:bottom w:val="nil"/>
              <w:right w:val="nil"/>
            </w:tcBorders>
            <w:shd w:val="clear" w:color="auto" w:fill="auto"/>
            <w:tcMar>
              <w:top w:w="109" w:type="dxa"/>
              <w:left w:w="109" w:type="dxa"/>
              <w:bottom w:w="109" w:type="dxa"/>
              <w:right w:w="109" w:type="dxa"/>
            </w:tcMar>
            <w:hideMark/>
          </w:tcPr>
          <w:p w:rsidR="0000396B" w:rsidRPr="0000396B" w:rsidRDefault="0000396B" w:rsidP="0000396B">
            <w:pPr>
              <w:spacing w:after="0" w:line="360" w:lineRule="atLeast"/>
              <w:rPr>
                <w:rFonts w:ascii="inherit" w:eastAsia="Times New Roman" w:hAnsi="inherit" w:cs="Arial"/>
                <w:sz w:val="24"/>
                <w:szCs w:val="24"/>
                <w:lang w:eastAsia="id-ID"/>
              </w:rPr>
            </w:pPr>
            <w:r>
              <w:rPr>
                <w:rFonts w:ascii="inherit" w:eastAsia="Times New Roman" w:hAnsi="inherit" w:cs="Arial"/>
                <w:noProof/>
                <w:color w:val="77A740"/>
                <w:sz w:val="24"/>
                <w:szCs w:val="24"/>
                <w:bdr w:val="none" w:sz="0" w:space="0" w:color="auto" w:frame="1"/>
                <w:lang w:eastAsia="id-ID"/>
              </w:rPr>
              <w:drawing>
                <wp:inline distT="0" distB="0" distL="0" distR="0">
                  <wp:extent cx="2617824" cy="2261562"/>
                  <wp:effectExtent l="19050" t="0" r="0" b="0"/>
                  <wp:docPr id="4" name="Picture 4" descr="fra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nce">
                            <a:hlinkClick r:id="rId15"/>
                          </pic:cNvPr>
                          <pic:cNvPicPr>
                            <a:picLocks noChangeAspect="1" noChangeArrowheads="1"/>
                          </pic:cNvPicPr>
                        </pic:nvPicPr>
                        <pic:blipFill>
                          <a:blip r:embed="rId16"/>
                          <a:srcRect/>
                          <a:stretch>
                            <a:fillRect/>
                          </a:stretch>
                        </pic:blipFill>
                        <pic:spPr bwMode="auto">
                          <a:xfrm>
                            <a:off x="0" y="0"/>
                            <a:ext cx="2618060" cy="2261766"/>
                          </a:xfrm>
                          <a:prstGeom prst="rect">
                            <a:avLst/>
                          </a:prstGeom>
                          <a:noFill/>
                          <a:ln w="9525">
                            <a:noFill/>
                            <a:miter lim="800000"/>
                            <a:headEnd/>
                            <a:tailEnd/>
                          </a:ln>
                        </pic:spPr>
                      </pic:pic>
                    </a:graphicData>
                  </a:graphic>
                </wp:inline>
              </w:drawing>
            </w:r>
            <w:r w:rsidRPr="0000396B">
              <w:rPr>
                <w:rFonts w:ascii="inherit" w:eastAsia="Times New Roman" w:hAnsi="inherit" w:cs="Arial"/>
                <w:sz w:val="24"/>
                <w:szCs w:val="24"/>
                <w:lang w:eastAsia="id-ID"/>
              </w:rPr>
              <w:br/>
            </w:r>
          </w:p>
          <w:p w:rsidR="0000396B" w:rsidRPr="0000396B" w:rsidRDefault="00E63F91" w:rsidP="0000396B">
            <w:pPr>
              <w:spacing w:after="0" w:line="264" w:lineRule="atLeast"/>
              <w:jc w:val="center"/>
              <w:textAlignment w:val="baseline"/>
              <w:rPr>
                <w:rFonts w:ascii="inherit" w:eastAsia="Times New Roman" w:hAnsi="inherit" w:cs="Arial"/>
                <w:lang w:eastAsia="id-ID"/>
              </w:rPr>
            </w:pPr>
            <w:hyperlink r:id="rId17" w:anchor="france" w:history="1">
              <w:r w:rsidR="0000396B" w:rsidRPr="0000396B">
                <w:rPr>
                  <w:rFonts w:ascii="inherit" w:eastAsia="Times New Roman" w:hAnsi="inherit" w:cs="Arial"/>
                  <w:b/>
                  <w:bCs/>
                  <w:color w:val="77A740"/>
                  <w:u w:val="single"/>
                  <w:lang w:eastAsia="id-ID"/>
                </w:rPr>
                <w:t>France</w:t>
              </w:r>
            </w:hyperlink>
          </w:p>
        </w:tc>
      </w:tr>
      <w:tr w:rsidR="0000396B" w:rsidRPr="0000396B" w:rsidTr="00B02BE2">
        <w:tc>
          <w:tcPr>
            <w:tcW w:w="0" w:type="auto"/>
            <w:tcBorders>
              <w:top w:val="nil"/>
              <w:left w:val="nil"/>
              <w:bottom w:val="nil"/>
              <w:right w:val="nil"/>
            </w:tcBorders>
            <w:shd w:val="clear" w:color="auto" w:fill="auto"/>
            <w:tcMar>
              <w:top w:w="109" w:type="dxa"/>
              <w:left w:w="109" w:type="dxa"/>
              <w:bottom w:w="109" w:type="dxa"/>
              <w:right w:w="109" w:type="dxa"/>
            </w:tcMar>
            <w:hideMark/>
          </w:tcPr>
          <w:p w:rsidR="0000396B" w:rsidRPr="0000396B" w:rsidRDefault="0000396B" w:rsidP="0000396B">
            <w:pPr>
              <w:spacing w:after="0" w:line="360" w:lineRule="atLeast"/>
              <w:rPr>
                <w:rFonts w:ascii="inherit" w:eastAsia="Times New Roman" w:hAnsi="inherit" w:cs="Arial"/>
                <w:sz w:val="24"/>
                <w:szCs w:val="24"/>
                <w:lang w:eastAsia="id-ID"/>
              </w:rPr>
            </w:pPr>
            <w:r>
              <w:rPr>
                <w:rFonts w:ascii="inherit" w:eastAsia="Times New Roman" w:hAnsi="inherit" w:cs="Arial"/>
                <w:noProof/>
                <w:color w:val="77A740"/>
                <w:sz w:val="24"/>
                <w:szCs w:val="24"/>
                <w:bdr w:val="none" w:sz="0" w:space="0" w:color="auto" w:frame="1"/>
                <w:lang w:eastAsia="id-ID"/>
              </w:rPr>
              <w:lastRenderedPageBreak/>
              <w:drawing>
                <wp:inline distT="0" distB="0" distL="0" distR="0">
                  <wp:extent cx="2513976" cy="2179674"/>
                  <wp:effectExtent l="19050" t="0" r="624" b="0"/>
                  <wp:docPr id="5" name="Picture 5" descr="portugal">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ugal">
                            <a:hlinkClick r:id="rId18"/>
                          </pic:cNvPr>
                          <pic:cNvPicPr>
                            <a:picLocks noChangeAspect="1" noChangeArrowheads="1"/>
                          </pic:cNvPicPr>
                        </pic:nvPicPr>
                        <pic:blipFill>
                          <a:blip r:embed="rId19"/>
                          <a:srcRect/>
                          <a:stretch>
                            <a:fillRect/>
                          </a:stretch>
                        </pic:blipFill>
                        <pic:spPr bwMode="auto">
                          <a:xfrm>
                            <a:off x="0" y="0"/>
                            <a:ext cx="2517954" cy="2183123"/>
                          </a:xfrm>
                          <a:prstGeom prst="rect">
                            <a:avLst/>
                          </a:prstGeom>
                          <a:noFill/>
                          <a:ln w="9525">
                            <a:noFill/>
                            <a:miter lim="800000"/>
                            <a:headEnd/>
                            <a:tailEnd/>
                          </a:ln>
                        </pic:spPr>
                      </pic:pic>
                    </a:graphicData>
                  </a:graphic>
                </wp:inline>
              </w:drawing>
            </w:r>
            <w:r w:rsidRPr="0000396B">
              <w:rPr>
                <w:rFonts w:ascii="inherit" w:eastAsia="Times New Roman" w:hAnsi="inherit" w:cs="Arial"/>
                <w:sz w:val="24"/>
                <w:szCs w:val="24"/>
                <w:lang w:eastAsia="id-ID"/>
              </w:rPr>
              <w:br/>
            </w:r>
          </w:p>
          <w:p w:rsidR="0000396B" w:rsidRPr="0000396B" w:rsidRDefault="00E63F91" w:rsidP="0000396B">
            <w:pPr>
              <w:spacing w:after="0" w:line="264" w:lineRule="atLeast"/>
              <w:jc w:val="center"/>
              <w:textAlignment w:val="baseline"/>
              <w:rPr>
                <w:rFonts w:ascii="inherit" w:eastAsia="Times New Roman" w:hAnsi="inherit" w:cs="Arial"/>
                <w:lang w:eastAsia="id-ID"/>
              </w:rPr>
            </w:pPr>
            <w:hyperlink r:id="rId20" w:anchor="portugal" w:history="1">
              <w:r w:rsidR="0000396B" w:rsidRPr="0000396B">
                <w:rPr>
                  <w:rFonts w:ascii="inherit" w:eastAsia="Times New Roman" w:hAnsi="inherit" w:cs="Arial"/>
                  <w:b/>
                  <w:bCs/>
                  <w:color w:val="77A740"/>
                  <w:u w:val="single"/>
                  <w:lang w:eastAsia="id-ID"/>
                </w:rPr>
                <w:t>Portugal</w:t>
              </w:r>
            </w:hyperlink>
          </w:p>
        </w:tc>
      </w:tr>
      <w:tr w:rsidR="0000396B" w:rsidRPr="0000396B" w:rsidTr="00B02BE2">
        <w:tc>
          <w:tcPr>
            <w:tcW w:w="0" w:type="auto"/>
            <w:tcBorders>
              <w:top w:val="nil"/>
              <w:left w:val="nil"/>
              <w:bottom w:val="nil"/>
              <w:right w:val="nil"/>
            </w:tcBorders>
            <w:shd w:val="clear" w:color="auto" w:fill="auto"/>
            <w:tcMar>
              <w:top w:w="109" w:type="dxa"/>
              <w:left w:w="109" w:type="dxa"/>
              <w:bottom w:w="109" w:type="dxa"/>
              <w:right w:w="109" w:type="dxa"/>
            </w:tcMar>
            <w:hideMark/>
          </w:tcPr>
          <w:p w:rsidR="0000396B" w:rsidRPr="0000396B" w:rsidRDefault="0000396B" w:rsidP="0000396B">
            <w:pPr>
              <w:spacing w:after="0" w:line="360" w:lineRule="atLeast"/>
              <w:rPr>
                <w:rFonts w:ascii="inherit" w:eastAsia="Times New Roman" w:hAnsi="inherit" w:cs="Arial"/>
                <w:sz w:val="24"/>
                <w:szCs w:val="24"/>
                <w:lang w:eastAsia="id-ID"/>
              </w:rPr>
            </w:pPr>
            <w:r>
              <w:rPr>
                <w:rFonts w:ascii="inherit" w:eastAsia="Times New Roman" w:hAnsi="inherit" w:cs="Arial"/>
                <w:noProof/>
                <w:color w:val="77A740"/>
                <w:sz w:val="24"/>
                <w:szCs w:val="24"/>
                <w:bdr w:val="none" w:sz="0" w:space="0" w:color="auto" w:frame="1"/>
                <w:lang w:eastAsia="id-ID"/>
              </w:rPr>
              <w:drawing>
                <wp:inline distT="0" distB="0" distL="0" distR="0">
                  <wp:extent cx="2617824" cy="2269712"/>
                  <wp:effectExtent l="19050" t="0" r="0" b="0"/>
                  <wp:docPr id="6" name="Picture 6" descr="irelan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reland">
                            <a:hlinkClick r:id="rId21"/>
                          </pic:cNvPr>
                          <pic:cNvPicPr>
                            <a:picLocks noChangeAspect="1" noChangeArrowheads="1"/>
                          </pic:cNvPicPr>
                        </pic:nvPicPr>
                        <pic:blipFill>
                          <a:blip r:embed="rId22"/>
                          <a:srcRect/>
                          <a:stretch>
                            <a:fillRect/>
                          </a:stretch>
                        </pic:blipFill>
                        <pic:spPr bwMode="auto">
                          <a:xfrm>
                            <a:off x="0" y="0"/>
                            <a:ext cx="2616217" cy="2268319"/>
                          </a:xfrm>
                          <a:prstGeom prst="rect">
                            <a:avLst/>
                          </a:prstGeom>
                          <a:noFill/>
                          <a:ln w="9525">
                            <a:noFill/>
                            <a:miter lim="800000"/>
                            <a:headEnd/>
                            <a:tailEnd/>
                          </a:ln>
                        </pic:spPr>
                      </pic:pic>
                    </a:graphicData>
                  </a:graphic>
                </wp:inline>
              </w:drawing>
            </w:r>
            <w:r w:rsidRPr="0000396B">
              <w:rPr>
                <w:rFonts w:ascii="inherit" w:eastAsia="Times New Roman" w:hAnsi="inherit" w:cs="Arial"/>
                <w:sz w:val="24"/>
                <w:szCs w:val="24"/>
                <w:lang w:eastAsia="id-ID"/>
              </w:rPr>
              <w:br/>
            </w:r>
          </w:p>
          <w:p w:rsidR="0000396B" w:rsidRPr="0000396B" w:rsidRDefault="00E63F91" w:rsidP="0000396B">
            <w:pPr>
              <w:spacing w:after="0" w:line="264" w:lineRule="atLeast"/>
              <w:jc w:val="center"/>
              <w:textAlignment w:val="baseline"/>
              <w:rPr>
                <w:rFonts w:ascii="inherit" w:eastAsia="Times New Roman" w:hAnsi="inherit" w:cs="Arial"/>
                <w:lang w:eastAsia="id-ID"/>
              </w:rPr>
            </w:pPr>
            <w:hyperlink r:id="rId23" w:anchor="ireland" w:history="1">
              <w:r w:rsidR="0000396B" w:rsidRPr="0000396B">
                <w:rPr>
                  <w:rFonts w:ascii="inherit" w:eastAsia="Times New Roman" w:hAnsi="inherit" w:cs="Arial"/>
                  <w:b/>
                  <w:bCs/>
                  <w:color w:val="77A740"/>
                  <w:u w:val="single"/>
                  <w:lang w:eastAsia="id-ID"/>
                </w:rPr>
                <w:t>Ireland</w:t>
              </w:r>
            </w:hyperlink>
          </w:p>
        </w:tc>
      </w:tr>
    </w:tbl>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lastRenderedPageBreak/>
        <w:t>Nearly 2,000 years ago, the author of the Letter to the Hebrews wrote that “In times past, God spoke in partial and various ways to our ancestors through the prophets; in these last days, he spoke to us through a son” (Heb 1:1-2). God did not abandon the world after creating it; instead, he revealed himself to our first parents, made a covenant with Noah, chose Abraham to be the father of a multitude of nations and formed his people of Israel.</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In the fullness of time, God “said everything in his Word,” as the Catechism of the Catholic Church teaches. “Christ, the Son of God made man, is the Father’s one, perfect and unsurpassable word. In him he has said everything; there will be no other word than this one ... No new public revelation is to be expected before the glorious manifestation of our Lord Jesus Christ” (Nos. 65-66).</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Even though God has already “said everything” through Jesus Christ, some Christians throughout the centuries have attested that they have seen or heard Jesus, the angels or the saints, especially the Blessed Mother. Thus “throughout the ages, there have been so-called ‘private’ revelations, some of which have been recognized by the authority of the Church,” as the catechism teaches (No. 67). “They do not belong, however, to the deposit of faith. It is not their role to improve or complete Christ’s definitive Revelation, but to help live more fully by it in a certain period of history.”</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Pope Benedict XVI reflected on private revelation in his 2010 apostolic exhortation</w:t>
      </w:r>
      <w:r w:rsidRPr="0000396B">
        <w:rPr>
          <w:rFonts w:ascii="inherit" w:eastAsia="Times New Roman" w:hAnsi="inherit" w:cs="Times New Roman"/>
          <w:i/>
          <w:iCs/>
          <w:color w:val="4B4B4B"/>
          <w:lang w:eastAsia="id-ID"/>
        </w:rPr>
        <w:t>Verbum Domini</w:t>
      </w:r>
      <w:r w:rsidRPr="0000396B">
        <w:rPr>
          <w:rFonts w:ascii="inherit" w:eastAsia="Times New Roman" w:hAnsi="inherit" w:cs="Times New Roman"/>
          <w:color w:val="4B4B4B"/>
          <w:lang w:eastAsia="id-ID"/>
        </w:rPr>
        <w:t xml:space="preserve"> (“The Word of the Lord”). “Ecclesiastical approval of a private revelation essentially means that its message contains nothing contrary to faith and morals,” he wrote; “it is licit to make it public and </w:t>
      </w:r>
      <w:r w:rsidRPr="0000396B">
        <w:rPr>
          <w:rFonts w:ascii="inherit" w:eastAsia="Times New Roman" w:hAnsi="inherit" w:cs="Times New Roman"/>
          <w:color w:val="4B4B4B"/>
          <w:lang w:eastAsia="id-ID"/>
        </w:rPr>
        <w:lastRenderedPageBreak/>
        <w:t>the faithful are authorized to give to it their prudent adhesion” (No. 46).</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“A private revelation can introduce new emphases, give rise to new forms of piety, or deepen older ones,” Pope Benedict continued. “It can have a certain prophetic character and can be a valuable aid for better understanding and living the Gospel at a certain time; consequently it should not be treated lightly. It is a help which is proffered, but its use is not obligatory.”</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What follows is a description of nine of the most influential approved Marian apparitions of the past five centuries.</w:t>
      </w:r>
    </w:p>
    <w:p w:rsidR="0000396B" w:rsidRPr="0000396B" w:rsidRDefault="0000396B" w:rsidP="0000396B">
      <w:pPr>
        <w:shd w:val="clear" w:color="auto" w:fill="FFFFFF"/>
        <w:spacing w:after="240" w:line="240" w:lineRule="auto"/>
        <w:textAlignment w:val="baseline"/>
        <w:outlineLvl w:val="2"/>
        <w:rPr>
          <w:rFonts w:ascii="inherit" w:eastAsia="Times New Roman" w:hAnsi="inherit" w:cs="Times New Roman"/>
          <w:b/>
          <w:bCs/>
          <w:color w:val="4B4B4B"/>
          <w:sz w:val="27"/>
          <w:szCs w:val="27"/>
          <w:lang w:eastAsia="id-ID"/>
        </w:rPr>
      </w:pPr>
      <w:bookmarkStart w:id="0" w:name="mexico"/>
      <w:bookmarkEnd w:id="0"/>
      <w:r w:rsidRPr="0000396B">
        <w:rPr>
          <w:rFonts w:ascii="inherit" w:eastAsia="Times New Roman" w:hAnsi="inherit" w:cs="Times New Roman"/>
          <w:b/>
          <w:bCs/>
          <w:color w:val="4B4B4B"/>
          <w:sz w:val="27"/>
          <w:szCs w:val="27"/>
          <w:lang w:eastAsia="id-ID"/>
        </w:rPr>
        <w:t>Our Lady of Guadalupe</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On Dec. 9-12, 1531, Our Lady appeared four times to St. Juan Diego Cuauhtlatoatzin (1474-1548), a member of the Chichimeca people and a convert, on the hill of Tepeyac near Mexico City.</w:t>
      </w:r>
    </w:p>
    <w:tbl>
      <w:tblPr>
        <w:tblpPr w:leftFromText="154" w:rightFromText="45" w:bottomFromText="109" w:vertAnchor="text" w:tblpXSpec="right" w:tblpYSpec="center"/>
        <w:tblW w:w="3000" w:type="dxa"/>
        <w:tblCellMar>
          <w:left w:w="0" w:type="dxa"/>
          <w:right w:w="0" w:type="dxa"/>
        </w:tblCellMar>
        <w:tblLook w:val="04A0"/>
      </w:tblPr>
      <w:tblGrid>
        <w:gridCol w:w="3000"/>
      </w:tblGrid>
      <w:tr w:rsidR="0000396B" w:rsidRPr="0000396B" w:rsidTr="0000396B">
        <w:tc>
          <w:tcPr>
            <w:tcW w:w="0" w:type="auto"/>
            <w:tcBorders>
              <w:top w:val="nil"/>
              <w:left w:val="nil"/>
              <w:bottom w:val="nil"/>
              <w:right w:val="nil"/>
            </w:tcBorders>
            <w:shd w:val="clear" w:color="auto" w:fill="auto"/>
            <w:tcMar>
              <w:top w:w="109" w:type="dxa"/>
              <w:left w:w="109" w:type="dxa"/>
              <w:bottom w:w="109" w:type="dxa"/>
              <w:right w:w="109" w:type="dxa"/>
            </w:tcMar>
            <w:hideMark/>
          </w:tcPr>
          <w:p w:rsidR="0000396B" w:rsidRPr="0000396B" w:rsidRDefault="0000396B" w:rsidP="0000396B">
            <w:pPr>
              <w:spacing w:after="0" w:line="360" w:lineRule="atLeast"/>
              <w:rPr>
                <w:rFonts w:ascii="inherit" w:eastAsia="Times New Roman" w:hAnsi="inherit" w:cs="Arial"/>
                <w:sz w:val="24"/>
                <w:szCs w:val="24"/>
                <w:lang w:eastAsia="id-ID"/>
              </w:rPr>
            </w:pPr>
            <w:r>
              <w:rPr>
                <w:rFonts w:ascii="inherit" w:eastAsia="Times New Roman" w:hAnsi="inherit" w:cs="Arial"/>
                <w:noProof/>
                <w:sz w:val="24"/>
                <w:szCs w:val="24"/>
                <w:lang w:eastAsia="id-ID"/>
              </w:rPr>
              <w:lastRenderedPageBreak/>
              <w:drawing>
                <wp:inline distT="0" distB="0" distL="0" distR="0">
                  <wp:extent cx="1713322" cy="2477386"/>
                  <wp:effectExtent l="19050" t="0" r="1178" b="0"/>
                  <wp:docPr id="7" name="Picture 7" descr="Guadal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adalupe"/>
                          <pic:cNvPicPr>
                            <a:picLocks noChangeAspect="1" noChangeArrowheads="1"/>
                          </pic:cNvPicPr>
                        </pic:nvPicPr>
                        <pic:blipFill>
                          <a:blip r:embed="rId24"/>
                          <a:srcRect/>
                          <a:stretch>
                            <a:fillRect/>
                          </a:stretch>
                        </pic:blipFill>
                        <pic:spPr bwMode="auto">
                          <a:xfrm>
                            <a:off x="0" y="0"/>
                            <a:ext cx="1716278" cy="2481661"/>
                          </a:xfrm>
                          <a:prstGeom prst="rect">
                            <a:avLst/>
                          </a:prstGeom>
                          <a:noFill/>
                          <a:ln w="9525">
                            <a:noFill/>
                            <a:miter lim="800000"/>
                            <a:headEnd/>
                            <a:tailEnd/>
                          </a:ln>
                        </pic:spPr>
                      </pic:pic>
                    </a:graphicData>
                  </a:graphic>
                </wp:inline>
              </w:drawing>
            </w:r>
          </w:p>
        </w:tc>
      </w:tr>
      <w:tr w:rsidR="0000396B" w:rsidRPr="0000396B" w:rsidTr="0000396B">
        <w:tc>
          <w:tcPr>
            <w:tcW w:w="0" w:type="auto"/>
            <w:tcBorders>
              <w:top w:val="nil"/>
              <w:left w:val="nil"/>
              <w:bottom w:val="nil"/>
              <w:right w:val="nil"/>
            </w:tcBorders>
            <w:shd w:val="clear" w:color="auto" w:fill="auto"/>
            <w:tcMar>
              <w:top w:w="109" w:type="dxa"/>
              <w:left w:w="109" w:type="dxa"/>
              <w:bottom w:w="109" w:type="dxa"/>
              <w:right w:w="109" w:type="dxa"/>
            </w:tcMar>
            <w:hideMark/>
          </w:tcPr>
          <w:p w:rsidR="0000396B" w:rsidRPr="0000396B" w:rsidRDefault="0000396B" w:rsidP="0000396B">
            <w:pPr>
              <w:spacing w:after="0" w:line="360" w:lineRule="atLeast"/>
              <w:rPr>
                <w:rFonts w:ascii="inherit" w:eastAsia="Times New Roman" w:hAnsi="inherit" w:cs="Arial"/>
                <w:sz w:val="16"/>
                <w:szCs w:val="16"/>
                <w:lang w:eastAsia="id-ID"/>
              </w:rPr>
            </w:pPr>
            <w:r w:rsidRPr="0000396B">
              <w:rPr>
                <w:rFonts w:ascii="inherit" w:eastAsia="Times New Roman" w:hAnsi="inherit" w:cs="Arial"/>
                <w:sz w:val="16"/>
                <w:szCs w:val="16"/>
                <w:lang w:eastAsia="id-ID"/>
              </w:rPr>
              <w:t>Shutterstock</w:t>
            </w:r>
          </w:p>
        </w:tc>
      </w:tr>
    </w:tbl>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“Know for certain, least of my sons, that I am the perfect and perpetual Virgin Mary, mother of Jesus, the true God, through whom everything lives, the Lord of all things near and far, the master of heaven and earth,” she said. “It is my earnest wish that a temple be built here to my honor. Here I will demonstrate, I will manifest, I will give all my love, my compassion, my help and my protection to the people.”</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Our Lady asked Juan Diego to make known her request to Bishop Juan de Zumárraga. The bishop asked for a sign during a visit with Juan Diego. When he saw Our Lady again, she directed him to a hilltop where he saw a flower garden; he cut the roses and placed them in his cloak, or tilma. When he returned to the bishop, he opened his tilma; the roses fell to the floor, and the image of Our Lady of Guadalupe appeared miraculously on his tilma.</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Numerous popes have referred to Our Lady of Guadalupe, and St. John Paul II visited her basilica in 1979, 1990, 1999 and 2002.</w:t>
      </w:r>
    </w:p>
    <w:p w:rsidR="0000396B" w:rsidRDefault="0000396B" w:rsidP="0000396B">
      <w:pPr>
        <w:shd w:val="clear" w:color="auto" w:fill="FFFFFF"/>
        <w:spacing w:after="0" w:line="264" w:lineRule="atLeast"/>
        <w:textAlignment w:val="baseline"/>
        <w:rPr>
          <w:rFonts w:eastAsia="Times New Roman" w:cs="Times New Roman"/>
          <w:color w:val="4B4B4B"/>
          <w:lang w:eastAsia="id-ID"/>
        </w:rPr>
      </w:pPr>
      <w:r w:rsidRPr="0000396B">
        <w:rPr>
          <w:rFonts w:ascii="inherit" w:eastAsia="Times New Roman" w:hAnsi="inherit" w:cs="Times New Roman"/>
          <w:b/>
          <w:bCs/>
          <w:color w:val="4B4B4B"/>
          <w:lang w:eastAsia="id-ID"/>
        </w:rPr>
        <w:t>U.S. shrine:</w:t>
      </w:r>
      <w:r w:rsidRPr="0000396B">
        <w:rPr>
          <w:rFonts w:ascii="inherit" w:eastAsia="Times New Roman" w:hAnsi="inherit" w:cs="Times New Roman"/>
          <w:color w:val="4B4B4B"/>
          <w:lang w:eastAsia="id-ID"/>
        </w:rPr>
        <w:t> National Shrine of Our Lady of Guadalupe, Mother of the Americas (Allentown, Pa.)</w:t>
      </w:r>
    </w:p>
    <w:p w:rsidR="00B02BE2" w:rsidRPr="00B02BE2" w:rsidRDefault="00B02BE2" w:rsidP="0000396B">
      <w:pPr>
        <w:shd w:val="clear" w:color="auto" w:fill="FFFFFF"/>
        <w:spacing w:after="0" w:line="264" w:lineRule="atLeast"/>
        <w:textAlignment w:val="baseline"/>
        <w:rPr>
          <w:rFonts w:eastAsia="Times New Roman" w:cs="Times New Roman"/>
          <w:color w:val="4B4B4B"/>
          <w:lang w:eastAsia="id-ID"/>
        </w:rPr>
      </w:pPr>
    </w:p>
    <w:p w:rsidR="0000396B" w:rsidRPr="0000396B" w:rsidRDefault="0000396B" w:rsidP="0000396B">
      <w:pPr>
        <w:shd w:val="clear" w:color="auto" w:fill="FFFFFF"/>
        <w:spacing w:after="240" w:line="240" w:lineRule="auto"/>
        <w:textAlignment w:val="baseline"/>
        <w:outlineLvl w:val="2"/>
        <w:rPr>
          <w:rFonts w:ascii="inherit" w:eastAsia="Times New Roman" w:hAnsi="inherit" w:cs="Times New Roman"/>
          <w:b/>
          <w:bCs/>
          <w:color w:val="4B4B4B"/>
          <w:sz w:val="27"/>
          <w:szCs w:val="27"/>
          <w:lang w:eastAsia="id-ID"/>
        </w:rPr>
      </w:pPr>
      <w:bookmarkStart w:id="1" w:name="belgium"/>
      <w:bookmarkEnd w:id="1"/>
      <w:r w:rsidRPr="0000396B">
        <w:rPr>
          <w:rFonts w:ascii="inherit" w:eastAsia="Times New Roman" w:hAnsi="inherit" w:cs="Times New Roman"/>
          <w:b/>
          <w:bCs/>
          <w:color w:val="4B4B4B"/>
          <w:sz w:val="27"/>
          <w:szCs w:val="27"/>
          <w:lang w:eastAsia="id-ID"/>
        </w:rPr>
        <w:lastRenderedPageBreak/>
        <w:t>Our Lady of Beauraing</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In 1932 and 1933, Our Lady appeared 33 times to five children in Belgium. Revealing herself as the “Immaculate Virgin” and as “the Mother of God, Queen of Heaven,” she asked for a chapel to be built and said, “I will convert sinners.” Bishop André Marie Charue of Namur declared the apparitions supernatural in 1949.</w:t>
      </w:r>
    </w:p>
    <w:tbl>
      <w:tblPr>
        <w:tblpPr w:leftFromText="154" w:rightFromText="45" w:bottomFromText="109" w:vertAnchor="text" w:tblpXSpec="right" w:tblpYSpec="center"/>
        <w:tblW w:w="2250" w:type="dxa"/>
        <w:tblCellMar>
          <w:left w:w="0" w:type="dxa"/>
          <w:right w:w="0" w:type="dxa"/>
        </w:tblCellMar>
        <w:tblLook w:val="04A0"/>
      </w:tblPr>
      <w:tblGrid>
        <w:gridCol w:w="3162"/>
      </w:tblGrid>
      <w:tr w:rsidR="0000396B" w:rsidRPr="0000396B" w:rsidTr="0000396B">
        <w:tc>
          <w:tcPr>
            <w:tcW w:w="0" w:type="auto"/>
            <w:tcBorders>
              <w:top w:val="nil"/>
              <w:left w:val="nil"/>
              <w:bottom w:val="nil"/>
              <w:right w:val="nil"/>
            </w:tcBorders>
            <w:shd w:val="clear" w:color="auto" w:fill="auto"/>
            <w:tcMar>
              <w:top w:w="109" w:type="dxa"/>
              <w:left w:w="109" w:type="dxa"/>
              <w:bottom w:w="109" w:type="dxa"/>
              <w:right w:w="109" w:type="dxa"/>
            </w:tcMar>
            <w:hideMark/>
          </w:tcPr>
          <w:p w:rsidR="0000396B" w:rsidRPr="0000396B" w:rsidRDefault="0000396B" w:rsidP="0000396B">
            <w:pPr>
              <w:spacing w:after="0" w:line="360" w:lineRule="atLeast"/>
              <w:rPr>
                <w:rFonts w:ascii="inherit" w:eastAsia="Times New Roman" w:hAnsi="inherit" w:cs="Arial"/>
                <w:sz w:val="24"/>
                <w:szCs w:val="24"/>
                <w:lang w:eastAsia="id-ID"/>
              </w:rPr>
            </w:pPr>
            <w:r>
              <w:rPr>
                <w:rFonts w:ascii="inherit" w:eastAsia="Times New Roman" w:hAnsi="inherit" w:cs="Arial"/>
                <w:noProof/>
                <w:sz w:val="24"/>
                <w:szCs w:val="24"/>
                <w:lang w:eastAsia="id-ID"/>
              </w:rPr>
              <w:drawing>
                <wp:inline distT="0" distB="0" distL="0" distR="0">
                  <wp:extent cx="1850065" cy="1604048"/>
                  <wp:effectExtent l="19050" t="0" r="0" b="0"/>
                  <wp:docPr id="8" name="Picture 8" descr="Belg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lgium"/>
                          <pic:cNvPicPr>
                            <a:picLocks noChangeAspect="1" noChangeArrowheads="1"/>
                          </pic:cNvPicPr>
                        </pic:nvPicPr>
                        <pic:blipFill>
                          <a:blip r:embed="rId13"/>
                          <a:srcRect/>
                          <a:stretch>
                            <a:fillRect/>
                          </a:stretch>
                        </pic:blipFill>
                        <pic:spPr bwMode="auto">
                          <a:xfrm>
                            <a:off x="0" y="0"/>
                            <a:ext cx="1851952" cy="1605684"/>
                          </a:xfrm>
                          <a:prstGeom prst="rect">
                            <a:avLst/>
                          </a:prstGeom>
                          <a:noFill/>
                          <a:ln w="9525">
                            <a:noFill/>
                            <a:miter lim="800000"/>
                            <a:headEnd/>
                            <a:tailEnd/>
                          </a:ln>
                        </pic:spPr>
                      </pic:pic>
                    </a:graphicData>
                  </a:graphic>
                </wp:inline>
              </w:drawing>
            </w:r>
          </w:p>
        </w:tc>
      </w:tr>
    </w:tbl>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St. John Paul II offered Mass at the shrine in 1985. He preached, “This place has become an important center of Marian pilgrimage, for the whole of Belgium and neighboring countries, a privileged place of prayer and renewal, where the faithful feel in a special way the presence of Mary, Immaculate Virgin, the Queen of Heaven, and her powerful intercession for the conversion of sinners.”</w:t>
      </w:r>
    </w:p>
    <w:p w:rsidR="0000396B" w:rsidRPr="0000396B" w:rsidRDefault="0000396B" w:rsidP="0000396B">
      <w:pPr>
        <w:shd w:val="clear" w:color="auto" w:fill="FFFFFF"/>
        <w:spacing w:after="240" w:line="240" w:lineRule="auto"/>
        <w:textAlignment w:val="baseline"/>
        <w:outlineLvl w:val="2"/>
        <w:rPr>
          <w:rFonts w:ascii="inherit" w:eastAsia="Times New Roman" w:hAnsi="inherit" w:cs="Times New Roman"/>
          <w:b/>
          <w:bCs/>
          <w:color w:val="4B4B4B"/>
          <w:sz w:val="27"/>
          <w:szCs w:val="27"/>
          <w:lang w:eastAsia="id-ID"/>
        </w:rPr>
      </w:pPr>
      <w:r w:rsidRPr="0000396B">
        <w:rPr>
          <w:rFonts w:ascii="inherit" w:eastAsia="Times New Roman" w:hAnsi="inherit" w:cs="Times New Roman"/>
          <w:b/>
          <w:bCs/>
          <w:color w:val="4B4B4B"/>
          <w:sz w:val="27"/>
          <w:szCs w:val="27"/>
          <w:lang w:eastAsia="id-ID"/>
        </w:rPr>
        <w:t>Our Lady of Banneux</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In 1933, the Blessed Mother appeared eight times to a poor 11-year-old girl in Belgium. “I am the Virgin of the poor,” she said to Mariette Beco, and led her to a spring “reserved for all nations, for the sick.” Our Lady asked for the construction of a “small chapel” and said, “I come to relieve suffering.”</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 xml:space="preserve">The chapel was built in 1933, and Bishop Louis-Joseph Kerkhofs of Liège declared the apparitions supernatural in </w:t>
      </w:r>
      <w:r w:rsidRPr="0000396B">
        <w:rPr>
          <w:rFonts w:ascii="inherit" w:eastAsia="Times New Roman" w:hAnsi="inherit" w:cs="Times New Roman"/>
          <w:color w:val="4B4B4B"/>
          <w:lang w:eastAsia="id-ID"/>
        </w:rPr>
        <w:lastRenderedPageBreak/>
        <w:t>1949. St. John Paul II offered Mass at the shrine of Our Lady of Banneux in 1985, and Pope Benedict XVI wrote a letter in 2008 to commemorate the 75th anniversary of the apparitions.</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“In 1933, a few years before the Second World War, Mary appeared in Banneux as a messenger of peace,” St. John Paul II said in a 1999 letter. “In a certain way she was summoning the leaders of society to become the artisans of peace and educators of peoples, inviting each person to care for his brothers and sisters, the lowliest, the most despised and the suffering, who are all beloved by God.”</w:t>
      </w:r>
    </w:p>
    <w:p w:rsidR="0000396B" w:rsidRPr="0000396B" w:rsidRDefault="0000396B" w:rsidP="0000396B">
      <w:pPr>
        <w:shd w:val="clear" w:color="auto" w:fill="FFFFFF"/>
        <w:spacing w:after="0"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b/>
          <w:bCs/>
          <w:color w:val="4B4B4B"/>
          <w:lang w:eastAsia="id-ID"/>
        </w:rPr>
        <w:t>U.S. shrine:</w:t>
      </w:r>
      <w:r w:rsidRPr="0000396B">
        <w:rPr>
          <w:rFonts w:ascii="inherit" w:eastAsia="Times New Roman" w:hAnsi="inherit" w:cs="Times New Roman"/>
          <w:color w:val="4B4B4B"/>
          <w:lang w:eastAsia="id-ID"/>
        </w:rPr>
        <w:t> Shrine of Our Lady, Virgin of the Poor (New Hope, Tenn.)</w:t>
      </w:r>
    </w:p>
    <w:p w:rsidR="0000396B" w:rsidRPr="0000396B" w:rsidRDefault="0000396B" w:rsidP="0000396B">
      <w:pPr>
        <w:shd w:val="clear" w:color="auto" w:fill="FFFFFF"/>
        <w:spacing w:after="240" w:line="240" w:lineRule="auto"/>
        <w:textAlignment w:val="baseline"/>
        <w:outlineLvl w:val="2"/>
        <w:rPr>
          <w:rFonts w:ascii="inherit" w:eastAsia="Times New Roman" w:hAnsi="inherit" w:cs="Times New Roman"/>
          <w:b/>
          <w:bCs/>
          <w:color w:val="4B4B4B"/>
          <w:sz w:val="27"/>
          <w:szCs w:val="27"/>
          <w:lang w:eastAsia="id-ID"/>
        </w:rPr>
      </w:pPr>
      <w:bookmarkStart w:id="2" w:name="france"/>
      <w:bookmarkStart w:id="3" w:name="paris"/>
      <w:bookmarkEnd w:id="2"/>
      <w:bookmarkEnd w:id="3"/>
      <w:r w:rsidRPr="0000396B">
        <w:rPr>
          <w:rFonts w:ascii="inherit" w:eastAsia="Times New Roman" w:hAnsi="inherit" w:cs="Times New Roman"/>
          <w:b/>
          <w:bCs/>
          <w:color w:val="4B4B4B"/>
          <w:sz w:val="27"/>
          <w:szCs w:val="27"/>
          <w:lang w:eastAsia="id-ID"/>
        </w:rPr>
        <w:t>Our Lady of the Miraculous Medal</w:t>
      </w:r>
    </w:p>
    <w:tbl>
      <w:tblPr>
        <w:tblpPr w:leftFromText="154" w:rightFromText="45" w:bottomFromText="109" w:vertAnchor="text" w:tblpXSpec="right" w:tblpYSpec="center"/>
        <w:tblW w:w="2250" w:type="dxa"/>
        <w:tblCellMar>
          <w:left w:w="0" w:type="dxa"/>
          <w:right w:w="0" w:type="dxa"/>
        </w:tblCellMar>
        <w:tblLook w:val="04A0"/>
      </w:tblPr>
      <w:tblGrid>
        <w:gridCol w:w="2828"/>
      </w:tblGrid>
      <w:tr w:rsidR="0000396B" w:rsidRPr="0000396B" w:rsidTr="0000396B">
        <w:tc>
          <w:tcPr>
            <w:tcW w:w="0" w:type="auto"/>
            <w:tcBorders>
              <w:top w:val="nil"/>
              <w:left w:val="nil"/>
              <w:bottom w:val="nil"/>
              <w:right w:val="nil"/>
            </w:tcBorders>
            <w:shd w:val="clear" w:color="auto" w:fill="auto"/>
            <w:tcMar>
              <w:top w:w="109" w:type="dxa"/>
              <w:left w:w="109" w:type="dxa"/>
              <w:bottom w:w="109" w:type="dxa"/>
              <w:right w:w="109" w:type="dxa"/>
            </w:tcMar>
            <w:hideMark/>
          </w:tcPr>
          <w:p w:rsidR="0000396B" w:rsidRPr="0000396B" w:rsidRDefault="0000396B" w:rsidP="0000396B">
            <w:pPr>
              <w:spacing w:after="0" w:line="360" w:lineRule="atLeast"/>
              <w:rPr>
                <w:rFonts w:ascii="inherit" w:eastAsia="Times New Roman" w:hAnsi="inherit" w:cs="Arial"/>
                <w:sz w:val="24"/>
                <w:szCs w:val="24"/>
                <w:lang w:eastAsia="id-ID"/>
              </w:rPr>
            </w:pPr>
            <w:r>
              <w:rPr>
                <w:rFonts w:ascii="inherit" w:eastAsia="Times New Roman" w:hAnsi="inherit" w:cs="Arial"/>
                <w:noProof/>
                <w:sz w:val="24"/>
                <w:szCs w:val="24"/>
                <w:lang w:eastAsia="id-ID"/>
              </w:rPr>
              <w:drawing>
                <wp:inline distT="0" distB="0" distL="0" distR="0">
                  <wp:extent cx="1630379" cy="1408500"/>
                  <wp:effectExtent l="19050" t="0" r="7921" b="0"/>
                  <wp:docPr id="9" name="Picture 9" descr="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ance"/>
                          <pic:cNvPicPr>
                            <a:picLocks noChangeAspect="1" noChangeArrowheads="1"/>
                          </pic:cNvPicPr>
                        </pic:nvPicPr>
                        <pic:blipFill>
                          <a:blip r:embed="rId16"/>
                          <a:srcRect/>
                          <a:stretch>
                            <a:fillRect/>
                          </a:stretch>
                        </pic:blipFill>
                        <pic:spPr bwMode="auto">
                          <a:xfrm>
                            <a:off x="0" y="0"/>
                            <a:ext cx="1630525" cy="1408626"/>
                          </a:xfrm>
                          <a:prstGeom prst="rect">
                            <a:avLst/>
                          </a:prstGeom>
                          <a:noFill/>
                          <a:ln w="9525">
                            <a:noFill/>
                            <a:miter lim="800000"/>
                            <a:headEnd/>
                            <a:tailEnd/>
                          </a:ln>
                        </pic:spPr>
                      </pic:pic>
                    </a:graphicData>
                  </a:graphic>
                </wp:inline>
              </w:drawing>
            </w:r>
          </w:p>
        </w:tc>
      </w:tr>
      <w:tr w:rsidR="0000396B" w:rsidRPr="0000396B" w:rsidTr="0000396B">
        <w:tc>
          <w:tcPr>
            <w:tcW w:w="0" w:type="auto"/>
            <w:tcBorders>
              <w:top w:val="nil"/>
              <w:left w:val="nil"/>
              <w:bottom w:val="nil"/>
              <w:right w:val="nil"/>
            </w:tcBorders>
            <w:shd w:val="clear" w:color="auto" w:fill="auto"/>
            <w:tcMar>
              <w:top w:w="109" w:type="dxa"/>
              <w:left w:w="109" w:type="dxa"/>
              <w:bottom w:w="109" w:type="dxa"/>
              <w:right w:w="109" w:type="dxa"/>
            </w:tcMar>
            <w:hideMark/>
          </w:tcPr>
          <w:p w:rsidR="0000396B" w:rsidRPr="0000396B" w:rsidRDefault="0000396B" w:rsidP="0000396B">
            <w:pPr>
              <w:spacing w:after="0" w:line="360" w:lineRule="atLeast"/>
              <w:rPr>
                <w:rFonts w:ascii="inherit" w:eastAsia="Times New Roman" w:hAnsi="inherit" w:cs="Arial"/>
                <w:sz w:val="16"/>
                <w:szCs w:val="16"/>
                <w:lang w:eastAsia="id-ID"/>
              </w:rPr>
            </w:pPr>
            <w:r w:rsidRPr="0000396B">
              <w:rPr>
                <w:rFonts w:ascii="inherit" w:eastAsia="Times New Roman" w:hAnsi="inherit" w:cs="Arial"/>
                <w:b/>
                <w:bCs/>
                <w:sz w:val="16"/>
                <w:lang w:eastAsia="id-ID"/>
              </w:rPr>
              <w:t>Click on the city to read about the apparition.</w:t>
            </w:r>
          </w:p>
        </w:tc>
      </w:tr>
    </w:tbl>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In 1830, the Blessed Virgin Mary appeared three times to St. Catherine Labouré (1806-76), a member of the Daughters of Charity of Saint Vincent de Paul. The second time, she saw Mary crushing a serpent, with rays coming forth from her hands. She also saw the words, “O Mary conceived without sin pray for us who have recourse to you,” and heard a voice say, “Have a medal made on this model. Those who will wear it with confidence will receive great graces.” In time, the archbishop of Paris consented to the request.</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lastRenderedPageBreak/>
        <w:t>In 1980, St. John Paul II made a pilgrimage to the chapel in Paris where St. Catherine saw the apparitions. “You obtain from God, for us, all these graces that the rays of light that radiate from your open hands symbolize, on the sole condition that we dare to ask them of you, that we ourselves approach you with the confidence, the boldness, the simplicity of a child,” he prayed.</w:t>
      </w:r>
    </w:p>
    <w:p w:rsidR="0000396B" w:rsidRPr="0000396B" w:rsidRDefault="0000396B" w:rsidP="0000396B">
      <w:pPr>
        <w:shd w:val="clear" w:color="auto" w:fill="FFFFFF"/>
        <w:spacing w:after="0"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b/>
          <w:bCs/>
          <w:color w:val="4B4B4B"/>
          <w:lang w:eastAsia="id-ID"/>
        </w:rPr>
        <w:t>U.S. shrine: </w:t>
      </w:r>
      <w:r w:rsidRPr="0000396B">
        <w:rPr>
          <w:rFonts w:ascii="inherit" w:eastAsia="Times New Roman" w:hAnsi="inherit" w:cs="Times New Roman"/>
          <w:color w:val="4B4B4B"/>
          <w:lang w:eastAsia="id-ID"/>
        </w:rPr>
        <w:t>Shrine Chapel, Central Association of the Miraculous Medal (Philadelphia)</w:t>
      </w:r>
    </w:p>
    <w:p w:rsidR="0000396B" w:rsidRPr="0000396B" w:rsidRDefault="0000396B" w:rsidP="0000396B">
      <w:pPr>
        <w:shd w:val="clear" w:color="auto" w:fill="FFFFFF"/>
        <w:spacing w:after="240" w:line="240" w:lineRule="auto"/>
        <w:textAlignment w:val="baseline"/>
        <w:outlineLvl w:val="2"/>
        <w:rPr>
          <w:rFonts w:ascii="inherit" w:eastAsia="Times New Roman" w:hAnsi="inherit" w:cs="Times New Roman"/>
          <w:b/>
          <w:bCs/>
          <w:color w:val="4B4B4B"/>
          <w:sz w:val="27"/>
          <w:szCs w:val="27"/>
          <w:lang w:eastAsia="id-ID"/>
        </w:rPr>
      </w:pPr>
      <w:bookmarkStart w:id="4" w:name="Lasalette"/>
      <w:bookmarkEnd w:id="4"/>
      <w:r w:rsidRPr="0000396B">
        <w:rPr>
          <w:rFonts w:ascii="inherit" w:eastAsia="Times New Roman" w:hAnsi="inherit" w:cs="Times New Roman"/>
          <w:b/>
          <w:bCs/>
          <w:color w:val="4B4B4B"/>
          <w:sz w:val="27"/>
          <w:szCs w:val="27"/>
          <w:lang w:eastAsia="id-ID"/>
        </w:rPr>
        <w:t>Our Lady of La Salette</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In 1846, Our Lady appeared to two French children, Maximin Giraud (1835-75) and Mélanie Calvat (1831-1904), in southeastern France. She deplored sins of blasphemy, the refusal of most villagers to attend Mass in the summer and the lack of fidelity to Lenten discipline.</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“If my people do not obey, I shall be compelled to loose my son’s arm,” she warned. “It is so heavy I can no longer restrain it.” Bishop Philibert de Bruillard of Grenoble approved the apparition in 1851.</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“Mary, Mother full of love, in this place showed her sadness at the moral evil of humanity,” Pope St. John Paul II wrote in a letter marking the 150th anniversary of the apparition. “Through her tears, she helps us to better understand the painful gravity of sin, of the rejection of God, but also the passionate fidelity that her son keeps toward her children — he, the redeemer whose love is wounded by forgetfulness and refusal.”</w:t>
      </w:r>
    </w:p>
    <w:p w:rsidR="0000396B" w:rsidRPr="0000396B" w:rsidRDefault="0000396B" w:rsidP="0000396B">
      <w:pPr>
        <w:shd w:val="clear" w:color="auto" w:fill="FFFFFF"/>
        <w:spacing w:after="0"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b/>
          <w:bCs/>
          <w:color w:val="4B4B4B"/>
          <w:lang w:eastAsia="id-ID"/>
        </w:rPr>
        <w:t>U.S. shrine:</w:t>
      </w:r>
      <w:r w:rsidRPr="0000396B">
        <w:rPr>
          <w:rFonts w:ascii="inherit" w:eastAsia="Times New Roman" w:hAnsi="inherit" w:cs="Times New Roman"/>
          <w:color w:val="4B4B4B"/>
          <w:lang w:eastAsia="id-ID"/>
        </w:rPr>
        <w:t> National Shrine of Our Lady of La Salette (Attleboro, Mass.)</w:t>
      </w:r>
    </w:p>
    <w:p w:rsidR="0000396B" w:rsidRPr="0000396B" w:rsidRDefault="0000396B" w:rsidP="0000396B">
      <w:pPr>
        <w:shd w:val="clear" w:color="auto" w:fill="FFFFFF"/>
        <w:spacing w:after="240" w:line="240" w:lineRule="auto"/>
        <w:textAlignment w:val="baseline"/>
        <w:outlineLvl w:val="2"/>
        <w:rPr>
          <w:rFonts w:ascii="inherit" w:eastAsia="Times New Roman" w:hAnsi="inherit" w:cs="Times New Roman"/>
          <w:b/>
          <w:bCs/>
          <w:color w:val="4B4B4B"/>
          <w:sz w:val="27"/>
          <w:szCs w:val="27"/>
          <w:lang w:eastAsia="id-ID"/>
        </w:rPr>
      </w:pPr>
      <w:bookmarkStart w:id="5" w:name="Lourdes"/>
      <w:bookmarkEnd w:id="5"/>
      <w:r w:rsidRPr="0000396B">
        <w:rPr>
          <w:rFonts w:ascii="inherit" w:eastAsia="Times New Roman" w:hAnsi="inherit" w:cs="Times New Roman"/>
          <w:b/>
          <w:bCs/>
          <w:color w:val="4B4B4B"/>
          <w:sz w:val="27"/>
          <w:szCs w:val="27"/>
          <w:lang w:eastAsia="id-ID"/>
        </w:rPr>
        <w:lastRenderedPageBreak/>
        <w:t>Our Lady of Lourdes</w:t>
      </w:r>
    </w:p>
    <w:tbl>
      <w:tblPr>
        <w:tblpPr w:leftFromText="154" w:rightFromText="45" w:bottomFromText="109" w:vertAnchor="text" w:tblpXSpec="right" w:tblpYSpec="center"/>
        <w:tblW w:w="4098" w:type="dxa"/>
        <w:tblCellMar>
          <w:left w:w="0" w:type="dxa"/>
          <w:right w:w="0" w:type="dxa"/>
        </w:tblCellMar>
        <w:tblLook w:val="04A0"/>
      </w:tblPr>
      <w:tblGrid>
        <w:gridCol w:w="4162"/>
      </w:tblGrid>
      <w:tr w:rsidR="0000396B" w:rsidRPr="0000396B" w:rsidTr="00B02BE2">
        <w:trPr>
          <w:trHeight w:val="2513"/>
        </w:trPr>
        <w:tc>
          <w:tcPr>
            <w:tcW w:w="0" w:type="auto"/>
            <w:tcBorders>
              <w:top w:val="nil"/>
              <w:left w:val="nil"/>
              <w:bottom w:val="nil"/>
              <w:right w:val="nil"/>
            </w:tcBorders>
            <w:shd w:val="clear" w:color="auto" w:fill="auto"/>
            <w:tcMar>
              <w:top w:w="109" w:type="dxa"/>
              <w:left w:w="109" w:type="dxa"/>
              <w:bottom w:w="109" w:type="dxa"/>
              <w:right w:w="109" w:type="dxa"/>
            </w:tcMar>
            <w:hideMark/>
          </w:tcPr>
          <w:p w:rsidR="0000396B" w:rsidRPr="0000396B" w:rsidRDefault="0000396B" w:rsidP="0000396B">
            <w:pPr>
              <w:spacing w:after="0" w:line="360" w:lineRule="atLeast"/>
              <w:rPr>
                <w:rFonts w:ascii="inherit" w:eastAsia="Times New Roman" w:hAnsi="inherit" w:cs="Arial"/>
                <w:sz w:val="24"/>
                <w:szCs w:val="24"/>
                <w:lang w:eastAsia="id-ID"/>
              </w:rPr>
            </w:pPr>
            <w:r>
              <w:rPr>
                <w:rFonts w:ascii="inherit" w:eastAsia="Times New Roman" w:hAnsi="inherit" w:cs="Arial"/>
                <w:noProof/>
                <w:sz w:val="24"/>
                <w:szCs w:val="24"/>
                <w:lang w:eastAsia="id-ID"/>
              </w:rPr>
              <w:drawing>
                <wp:inline distT="0" distB="0" distL="0" distR="0">
                  <wp:extent cx="2484986" cy="1467293"/>
                  <wp:effectExtent l="19050" t="0" r="0" b="0"/>
                  <wp:docPr id="10" name="Picture 10" descr="Lour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urdes"/>
                          <pic:cNvPicPr>
                            <a:picLocks noChangeAspect="1" noChangeArrowheads="1"/>
                          </pic:cNvPicPr>
                        </pic:nvPicPr>
                        <pic:blipFill>
                          <a:blip r:embed="rId25"/>
                          <a:srcRect/>
                          <a:stretch>
                            <a:fillRect/>
                          </a:stretch>
                        </pic:blipFill>
                        <pic:spPr bwMode="auto">
                          <a:xfrm>
                            <a:off x="0" y="0"/>
                            <a:ext cx="2490664" cy="1470646"/>
                          </a:xfrm>
                          <a:prstGeom prst="rect">
                            <a:avLst/>
                          </a:prstGeom>
                          <a:noFill/>
                          <a:ln w="9525">
                            <a:noFill/>
                            <a:miter lim="800000"/>
                            <a:headEnd/>
                            <a:tailEnd/>
                          </a:ln>
                        </pic:spPr>
                      </pic:pic>
                    </a:graphicData>
                  </a:graphic>
                </wp:inline>
              </w:drawing>
            </w:r>
          </w:p>
        </w:tc>
      </w:tr>
      <w:tr w:rsidR="0000396B" w:rsidRPr="0000396B" w:rsidTr="00B02BE2">
        <w:trPr>
          <w:trHeight w:val="802"/>
        </w:trPr>
        <w:tc>
          <w:tcPr>
            <w:tcW w:w="0" w:type="auto"/>
            <w:tcBorders>
              <w:top w:val="nil"/>
              <w:left w:val="nil"/>
              <w:bottom w:val="nil"/>
              <w:right w:val="nil"/>
            </w:tcBorders>
            <w:shd w:val="clear" w:color="auto" w:fill="auto"/>
            <w:tcMar>
              <w:top w:w="109" w:type="dxa"/>
              <w:left w:w="109" w:type="dxa"/>
              <w:bottom w:w="109" w:type="dxa"/>
              <w:right w:w="109" w:type="dxa"/>
            </w:tcMar>
            <w:hideMark/>
          </w:tcPr>
          <w:p w:rsidR="0000396B" w:rsidRPr="0000396B" w:rsidRDefault="0000396B" w:rsidP="0000396B">
            <w:pPr>
              <w:spacing w:after="0" w:line="360" w:lineRule="atLeast"/>
              <w:rPr>
                <w:rFonts w:ascii="inherit" w:eastAsia="Times New Roman" w:hAnsi="inherit" w:cs="Arial"/>
                <w:sz w:val="16"/>
                <w:szCs w:val="16"/>
                <w:lang w:eastAsia="id-ID"/>
              </w:rPr>
            </w:pPr>
            <w:r w:rsidRPr="0000396B">
              <w:rPr>
                <w:rFonts w:ascii="inherit" w:eastAsia="Times New Roman" w:hAnsi="inherit" w:cs="Arial"/>
                <w:sz w:val="16"/>
                <w:szCs w:val="16"/>
                <w:lang w:eastAsia="id-ID"/>
              </w:rPr>
              <w:t>A pilgrim group gathers at the Sanctuaries of Our Lady of Lourdes in France.</w:t>
            </w:r>
            <w:r w:rsidRPr="0000396B">
              <w:rPr>
                <w:rFonts w:ascii="inherit" w:eastAsia="Times New Roman" w:hAnsi="inherit" w:cs="Arial"/>
                <w:sz w:val="16"/>
                <w:lang w:eastAsia="id-ID"/>
              </w:rPr>
              <w:t> </w:t>
            </w:r>
            <w:r w:rsidRPr="0000396B">
              <w:rPr>
                <w:rFonts w:ascii="inherit" w:eastAsia="Times New Roman" w:hAnsi="inherit" w:cs="Arial"/>
                <w:sz w:val="14"/>
                <w:szCs w:val="14"/>
                <w:bdr w:val="none" w:sz="0" w:space="0" w:color="auto" w:frame="1"/>
                <w:lang w:eastAsia="id-ID"/>
              </w:rPr>
              <w:t>CNS photo</w:t>
            </w:r>
          </w:p>
        </w:tc>
      </w:tr>
    </w:tbl>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Our Lady appeared 18 times to St. Bernadette Soubirous (1844-79) in Lourdes, a town in southwestern France.</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“From Feb. 11 to July 16, 1858, the Blessed Virgin Mary was pleased, as a new favor, to manifest herself in the territory of the Pyrenees to a pious and pure child of a poor, hardworking, Christian family,” Pope Pius XII wrote in a 1957 encyclical. Our Lady said on one occasion, “Penance! Penance! Penance! Pray to God for sinners. Kiss the ground as an act of penance for sinners.” After a spring began to flow, Our Lady said, “Go, tell the priests to come here in procession and to build a chapel here.” When Bernadette asked her to identify herself, she declared, “I am the Immaculate Conception.”</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Bishop Bertrand-Sévère Mascarou-Laurence of Tarbes-et-Lourdes approved the apparitions in 1862. In 1911, St. Pius X wrote that the Lourdes shrine “surpasses in glory, it seems, all others in the Catholic world.” St. John Paul made pilgrimages there in 1983 and 2004, as did Pope Benedict XVI in 2008.</w:t>
      </w:r>
    </w:p>
    <w:p w:rsidR="0000396B" w:rsidRPr="0000396B" w:rsidRDefault="0000396B" w:rsidP="0000396B">
      <w:pPr>
        <w:shd w:val="clear" w:color="auto" w:fill="FFFFFF"/>
        <w:spacing w:after="0"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b/>
          <w:bCs/>
          <w:color w:val="4B4B4B"/>
          <w:lang w:eastAsia="id-ID"/>
        </w:rPr>
        <w:lastRenderedPageBreak/>
        <w:t>U.S. shrine:</w:t>
      </w:r>
      <w:r w:rsidRPr="0000396B">
        <w:rPr>
          <w:rFonts w:ascii="inherit" w:eastAsia="Times New Roman" w:hAnsi="inherit" w:cs="Times New Roman"/>
          <w:color w:val="4B4B4B"/>
          <w:lang w:eastAsia="id-ID"/>
        </w:rPr>
        <w:t> National Shrine Grotto of Lourdes (Emmitsburg, Md.)</w:t>
      </w:r>
    </w:p>
    <w:p w:rsidR="0000396B" w:rsidRPr="0000396B" w:rsidRDefault="0000396B" w:rsidP="0000396B">
      <w:pPr>
        <w:shd w:val="clear" w:color="auto" w:fill="FFFFFF"/>
        <w:spacing w:after="240" w:line="240" w:lineRule="auto"/>
        <w:textAlignment w:val="baseline"/>
        <w:outlineLvl w:val="2"/>
        <w:rPr>
          <w:rFonts w:ascii="inherit" w:eastAsia="Times New Roman" w:hAnsi="inherit" w:cs="Times New Roman"/>
          <w:b/>
          <w:bCs/>
          <w:color w:val="4B4B4B"/>
          <w:sz w:val="27"/>
          <w:szCs w:val="27"/>
          <w:lang w:eastAsia="id-ID"/>
        </w:rPr>
      </w:pPr>
      <w:bookmarkStart w:id="6" w:name="Laus"/>
      <w:bookmarkEnd w:id="6"/>
      <w:r w:rsidRPr="0000396B">
        <w:rPr>
          <w:rFonts w:ascii="inherit" w:eastAsia="Times New Roman" w:hAnsi="inherit" w:cs="Times New Roman"/>
          <w:b/>
          <w:bCs/>
          <w:color w:val="4B4B4B"/>
          <w:sz w:val="27"/>
          <w:szCs w:val="27"/>
          <w:lang w:eastAsia="id-ID"/>
        </w:rPr>
        <w:t>Our Lady of Laus</w:t>
      </w:r>
    </w:p>
    <w:tbl>
      <w:tblPr>
        <w:tblpPr w:leftFromText="154" w:rightFromText="45" w:bottomFromText="109" w:vertAnchor="text" w:tblpXSpec="right" w:tblpYSpec="center"/>
        <w:tblW w:w="4131" w:type="dxa"/>
        <w:tblCellMar>
          <w:left w:w="0" w:type="dxa"/>
          <w:right w:w="0" w:type="dxa"/>
        </w:tblCellMar>
        <w:tblLook w:val="04A0"/>
      </w:tblPr>
      <w:tblGrid>
        <w:gridCol w:w="4131"/>
      </w:tblGrid>
      <w:tr w:rsidR="0000396B" w:rsidRPr="0000396B" w:rsidTr="00B02BE2">
        <w:trPr>
          <w:trHeight w:val="3258"/>
        </w:trPr>
        <w:tc>
          <w:tcPr>
            <w:tcW w:w="0" w:type="auto"/>
            <w:tcBorders>
              <w:top w:val="nil"/>
              <w:left w:val="nil"/>
              <w:bottom w:val="nil"/>
              <w:right w:val="nil"/>
            </w:tcBorders>
            <w:shd w:val="clear" w:color="auto" w:fill="auto"/>
            <w:tcMar>
              <w:top w:w="109" w:type="dxa"/>
              <w:left w:w="109" w:type="dxa"/>
              <w:bottom w:w="109" w:type="dxa"/>
              <w:right w:w="109" w:type="dxa"/>
            </w:tcMar>
            <w:hideMark/>
          </w:tcPr>
          <w:p w:rsidR="0000396B" w:rsidRPr="0000396B" w:rsidRDefault="0000396B" w:rsidP="0000396B">
            <w:pPr>
              <w:spacing w:after="0" w:line="360" w:lineRule="atLeast"/>
              <w:rPr>
                <w:rFonts w:ascii="inherit" w:eastAsia="Times New Roman" w:hAnsi="inherit" w:cs="Arial"/>
                <w:sz w:val="24"/>
                <w:szCs w:val="24"/>
                <w:lang w:eastAsia="id-ID"/>
              </w:rPr>
            </w:pPr>
            <w:r>
              <w:rPr>
                <w:rFonts w:ascii="inherit" w:eastAsia="Times New Roman" w:hAnsi="inherit" w:cs="Arial"/>
                <w:noProof/>
                <w:sz w:val="24"/>
                <w:szCs w:val="24"/>
                <w:lang w:eastAsia="id-ID"/>
              </w:rPr>
              <w:drawing>
                <wp:inline distT="0" distB="0" distL="0" distR="0">
                  <wp:extent cx="1860698" cy="2089507"/>
                  <wp:effectExtent l="19050" t="0" r="6202" b="0"/>
                  <wp:docPr id="11" name="Picture 11" descr="L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us"/>
                          <pic:cNvPicPr>
                            <a:picLocks noChangeAspect="1" noChangeArrowheads="1"/>
                          </pic:cNvPicPr>
                        </pic:nvPicPr>
                        <pic:blipFill>
                          <a:blip r:embed="rId26"/>
                          <a:srcRect/>
                          <a:stretch>
                            <a:fillRect/>
                          </a:stretch>
                        </pic:blipFill>
                        <pic:spPr bwMode="auto">
                          <a:xfrm>
                            <a:off x="0" y="0"/>
                            <a:ext cx="1862114" cy="2091097"/>
                          </a:xfrm>
                          <a:prstGeom prst="rect">
                            <a:avLst/>
                          </a:prstGeom>
                          <a:noFill/>
                          <a:ln w="9525">
                            <a:noFill/>
                            <a:miter lim="800000"/>
                            <a:headEnd/>
                            <a:tailEnd/>
                          </a:ln>
                        </pic:spPr>
                      </pic:pic>
                    </a:graphicData>
                  </a:graphic>
                </wp:inline>
              </w:drawing>
            </w:r>
          </w:p>
        </w:tc>
      </w:tr>
      <w:tr w:rsidR="0000396B" w:rsidRPr="0000396B" w:rsidTr="00B02BE2">
        <w:trPr>
          <w:trHeight w:val="715"/>
        </w:trPr>
        <w:tc>
          <w:tcPr>
            <w:tcW w:w="0" w:type="auto"/>
            <w:tcBorders>
              <w:top w:val="nil"/>
              <w:left w:val="nil"/>
              <w:bottom w:val="nil"/>
              <w:right w:val="nil"/>
            </w:tcBorders>
            <w:shd w:val="clear" w:color="auto" w:fill="auto"/>
            <w:tcMar>
              <w:top w:w="109" w:type="dxa"/>
              <w:left w:w="109" w:type="dxa"/>
              <w:bottom w:w="109" w:type="dxa"/>
              <w:right w:w="109" w:type="dxa"/>
            </w:tcMar>
            <w:hideMark/>
          </w:tcPr>
          <w:p w:rsidR="0000396B" w:rsidRPr="0000396B" w:rsidRDefault="0000396B" w:rsidP="0000396B">
            <w:pPr>
              <w:spacing w:after="0" w:line="360" w:lineRule="atLeast"/>
              <w:rPr>
                <w:rFonts w:ascii="inherit" w:eastAsia="Times New Roman" w:hAnsi="inherit" w:cs="Arial"/>
                <w:sz w:val="16"/>
                <w:szCs w:val="16"/>
                <w:lang w:eastAsia="id-ID"/>
              </w:rPr>
            </w:pPr>
            <w:r w:rsidRPr="0000396B">
              <w:rPr>
                <w:rFonts w:ascii="inherit" w:eastAsia="Times New Roman" w:hAnsi="inherit" w:cs="Arial"/>
                <w:sz w:val="16"/>
                <w:szCs w:val="16"/>
                <w:lang w:eastAsia="id-ID"/>
              </w:rPr>
              <w:t>A monument in Laus depicts the Virgin Mary talking to Benoîte Rencurel.</w:t>
            </w:r>
            <w:r w:rsidRPr="0000396B">
              <w:rPr>
                <w:rFonts w:ascii="inherit" w:eastAsia="Times New Roman" w:hAnsi="inherit" w:cs="Arial"/>
                <w:sz w:val="16"/>
                <w:lang w:eastAsia="id-ID"/>
              </w:rPr>
              <w:t> </w:t>
            </w:r>
            <w:r w:rsidRPr="0000396B">
              <w:rPr>
                <w:rFonts w:ascii="inherit" w:eastAsia="Times New Roman" w:hAnsi="inherit" w:cs="Arial"/>
                <w:sz w:val="14"/>
                <w:szCs w:val="14"/>
                <w:bdr w:val="none" w:sz="0" w:space="0" w:color="auto" w:frame="1"/>
                <w:lang w:eastAsia="id-ID"/>
              </w:rPr>
              <w:t>ND du Laus</w:t>
            </w:r>
          </w:p>
        </w:tc>
      </w:tr>
    </w:tbl>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In 1664, the Blessed Virgin began to appear frequently to Venerable Benoîte Rencurel (1647-1718), an illiterate shepherd girl in Saint-Étienne-le-Laus, a tiny village in southeastern France. She was entrusted with the task of constructing a church and a house for priests so they could hear pilgrims’ confessions.</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In 1665, the local bishop approved the construction of a shrine, and 130,000 pilgrims flocked to Laus within 18 months. There were reports of numerous conversions and healings. Rencurel became a Third Order Dominican and lived a life of prayer and penance near the shrine. The Blessed Mother continued to appear to Rencurel until her death in 1718.</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lastRenderedPageBreak/>
        <w:t>In 2008, after consulting with the Congregation for the Doctrine of the Faith, Bishop Jean-Michel di Falco Leandri of Gap, France, approved the Marian apparitions that took place during the last 54 years of Rencurel’s life. In 2009, Pope Benedict XVI declared that Rencurel lived the virtues heroically and conferred upon her the title Servant of God.</w:t>
      </w:r>
    </w:p>
    <w:p w:rsidR="0000396B" w:rsidRPr="0000396B" w:rsidRDefault="0000396B" w:rsidP="0000396B">
      <w:pPr>
        <w:shd w:val="clear" w:color="auto" w:fill="FFFFFF"/>
        <w:spacing w:after="240" w:line="240" w:lineRule="auto"/>
        <w:textAlignment w:val="baseline"/>
        <w:outlineLvl w:val="2"/>
        <w:rPr>
          <w:rFonts w:ascii="inherit" w:eastAsia="Times New Roman" w:hAnsi="inherit" w:cs="Times New Roman"/>
          <w:b/>
          <w:bCs/>
          <w:color w:val="4B4B4B"/>
          <w:sz w:val="27"/>
          <w:szCs w:val="27"/>
          <w:lang w:eastAsia="id-ID"/>
        </w:rPr>
      </w:pPr>
      <w:bookmarkStart w:id="7" w:name="portugal"/>
      <w:bookmarkEnd w:id="7"/>
      <w:r w:rsidRPr="0000396B">
        <w:rPr>
          <w:rFonts w:ascii="inherit" w:eastAsia="Times New Roman" w:hAnsi="inherit" w:cs="Times New Roman"/>
          <w:b/>
          <w:bCs/>
          <w:color w:val="4B4B4B"/>
          <w:sz w:val="27"/>
          <w:szCs w:val="27"/>
          <w:lang w:eastAsia="id-ID"/>
        </w:rPr>
        <w:t>Our Lady of Fátima</w:t>
      </w:r>
    </w:p>
    <w:tbl>
      <w:tblPr>
        <w:tblpPr w:leftFromText="154" w:rightFromText="45" w:bottomFromText="109" w:vertAnchor="text" w:tblpXSpec="right" w:tblpYSpec="center"/>
        <w:tblW w:w="2250" w:type="dxa"/>
        <w:tblCellMar>
          <w:left w:w="0" w:type="dxa"/>
          <w:right w:w="0" w:type="dxa"/>
        </w:tblCellMar>
        <w:tblLook w:val="04A0"/>
      </w:tblPr>
      <w:tblGrid>
        <w:gridCol w:w="3158"/>
      </w:tblGrid>
      <w:tr w:rsidR="0000396B" w:rsidRPr="0000396B" w:rsidTr="0000396B">
        <w:tc>
          <w:tcPr>
            <w:tcW w:w="0" w:type="auto"/>
            <w:tcBorders>
              <w:top w:val="nil"/>
              <w:left w:val="nil"/>
              <w:bottom w:val="nil"/>
              <w:right w:val="nil"/>
            </w:tcBorders>
            <w:shd w:val="clear" w:color="auto" w:fill="auto"/>
            <w:tcMar>
              <w:top w:w="109" w:type="dxa"/>
              <w:left w:w="109" w:type="dxa"/>
              <w:bottom w:w="109" w:type="dxa"/>
              <w:right w:w="109" w:type="dxa"/>
            </w:tcMar>
            <w:hideMark/>
          </w:tcPr>
          <w:p w:rsidR="0000396B" w:rsidRPr="0000396B" w:rsidRDefault="0000396B" w:rsidP="0000396B">
            <w:pPr>
              <w:spacing w:after="0" w:line="360" w:lineRule="atLeast"/>
              <w:rPr>
                <w:rFonts w:ascii="inherit" w:eastAsia="Times New Roman" w:hAnsi="inherit" w:cs="Arial"/>
                <w:sz w:val="24"/>
                <w:szCs w:val="24"/>
                <w:lang w:eastAsia="id-ID"/>
              </w:rPr>
            </w:pPr>
            <w:r>
              <w:rPr>
                <w:rFonts w:ascii="inherit" w:eastAsia="Times New Roman" w:hAnsi="inherit" w:cs="Arial"/>
                <w:noProof/>
                <w:sz w:val="24"/>
                <w:szCs w:val="24"/>
                <w:lang w:eastAsia="id-ID"/>
              </w:rPr>
              <w:drawing>
                <wp:inline distT="0" distB="0" distL="0" distR="0">
                  <wp:extent cx="1839495" cy="1594884"/>
                  <wp:effectExtent l="19050" t="0" r="8355" b="0"/>
                  <wp:docPr id="12" name="Picture 12" descr="Port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rtugal"/>
                          <pic:cNvPicPr>
                            <a:picLocks noChangeAspect="1" noChangeArrowheads="1"/>
                          </pic:cNvPicPr>
                        </pic:nvPicPr>
                        <pic:blipFill>
                          <a:blip r:embed="rId19"/>
                          <a:srcRect/>
                          <a:stretch>
                            <a:fillRect/>
                          </a:stretch>
                        </pic:blipFill>
                        <pic:spPr bwMode="auto">
                          <a:xfrm>
                            <a:off x="0" y="0"/>
                            <a:ext cx="1838366" cy="1593905"/>
                          </a:xfrm>
                          <a:prstGeom prst="rect">
                            <a:avLst/>
                          </a:prstGeom>
                          <a:noFill/>
                          <a:ln w="9525">
                            <a:noFill/>
                            <a:miter lim="800000"/>
                            <a:headEnd/>
                            <a:tailEnd/>
                          </a:ln>
                        </pic:spPr>
                      </pic:pic>
                    </a:graphicData>
                  </a:graphic>
                </wp:inline>
              </w:drawing>
            </w:r>
          </w:p>
        </w:tc>
      </w:tr>
    </w:tbl>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In 1917, Our Lady of the Rosary appeared for six consecutive months to three Portuguese children: Lúcia Santos (1907-2005), Blessed Jacinta Marto (1910-20), and Blessed Francisco Marto (1908-19). Her message was one of prayer, atonement and devotion to her Immaculate Heart.</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“Say the Rosary every day to bring peace to the world and an end to the war,” she said. “And after each one of the mysteries, my children, I want you to pray in this way: O my Jesus, forgive us our sins, save us from the fire of hell. Take all souls to heaven, especially those who are most in need.”</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 xml:space="preserve">“Make sacrifices for sinners and say often, especially while making a sacrifice: O Jesus, this is for love of Thee, for the conversion of sinners, and in reparation for offences committed against the Immaculate Heart of Mary,” she added. She revealed to the children a three-part secret: a vision of </w:t>
      </w:r>
      <w:r w:rsidRPr="0000396B">
        <w:rPr>
          <w:rFonts w:ascii="inherit" w:eastAsia="Times New Roman" w:hAnsi="inherit" w:cs="Times New Roman"/>
          <w:color w:val="4B4B4B"/>
          <w:lang w:eastAsia="id-ID"/>
        </w:rPr>
        <w:lastRenderedPageBreak/>
        <w:t>hell, a request for the First Saturday devotion and consecration of Russia to the Immaculate Heart, and the killing of a bishop dressed in white, along with other clergy, religious and laity. Pope Pius XII, Pope Paul VI, St. John Paul II and Pope Francis have consecrated the world to Mary’s Immaculate Heart, and the Congregation for the Doctrine of the Faith released text of the third part of the secret in 2000, along with commentary.</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During the final apparition on Oct. 13, Our Lady requested the construction of a chapel, and 70,000 onlookers witnessed the sun dance in the sky. Bishop José Alves Correia da Silva of Leiria-Fátima approved the apparitions in 1930, and Pope Paul VI (1967), Pope St. John Paul II (1982, 1991, 2000), and Pope Benedict XVI (2010) all made pilgrimages there.</w:t>
      </w:r>
    </w:p>
    <w:p w:rsidR="0000396B" w:rsidRDefault="0000396B" w:rsidP="0000396B">
      <w:pPr>
        <w:shd w:val="clear" w:color="auto" w:fill="FFFFFF"/>
        <w:spacing w:after="0" w:line="264" w:lineRule="atLeast"/>
        <w:textAlignment w:val="baseline"/>
        <w:rPr>
          <w:rFonts w:eastAsia="Times New Roman" w:cs="Times New Roman"/>
          <w:color w:val="4B4B4B"/>
          <w:lang w:eastAsia="id-ID"/>
        </w:rPr>
      </w:pPr>
      <w:r w:rsidRPr="0000396B">
        <w:rPr>
          <w:rFonts w:ascii="inherit" w:eastAsia="Times New Roman" w:hAnsi="inherit" w:cs="Times New Roman"/>
          <w:b/>
          <w:bCs/>
          <w:color w:val="4B4B4B"/>
          <w:lang w:eastAsia="id-ID"/>
        </w:rPr>
        <w:t>U.S. shrine:</w:t>
      </w:r>
      <w:r w:rsidRPr="0000396B">
        <w:rPr>
          <w:rFonts w:ascii="inherit" w:eastAsia="Times New Roman" w:hAnsi="inherit" w:cs="Times New Roman"/>
          <w:color w:val="4B4B4B"/>
          <w:lang w:eastAsia="id-ID"/>
        </w:rPr>
        <w:t> Basilica of the National Shrine of Our Lady of Fatima (Lewiston, N.Y.)</w:t>
      </w:r>
    </w:p>
    <w:p w:rsidR="00B02BE2" w:rsidRDefault="00B02BE2" w:rsidP="0000396B">
      <w:pPr>
        <w:shd w:val="clear" w:color="auto" w:fill="FFFFFF"/>
        <w:spacing w:after="0" w:line="264" w:lineRule="atLeast"/>
        <w:textAlignment w:val="baseline"/>
        <w:rPr>
          <w:rFonts w:eastAsia="Times New Roman" w:cs="Times New Roman"/>
          <w:color w:val="4B4B4B"/>
          <w:lang w:eastAsia="id-ID"/>
        </w:rPr>
      </w:pPr>
    </w:p>
    <w:p w:rsidR="00B02BE2" w:rsidRDefault="00B02BE2" w:rsidP="0000396B">
      <w:pPr>
        <w:shd w:val="clear" w:color="auto" w:fill="FFFFFF"/>
        <w:spacing w:after="0" w:line="264" w:lineRule="atLeast"/>
        <w:textAlignment w:val="baseline"/>
        <w:rPr>
          <w:rFonts w:eastAsia="Times New Roman" w:cs="Times New Roman"/>
          <w:color w:val="4B4B4B"/>
          <w:lang w:eastAsia="id-ID"/>
        </w:rPr>
      </w:pPr>
    </w:p>
    <w:p w:rsidR="00B02BE2" w:rsidRDefault="00B02BE2" w:rsidP="0000396B">
      <w:pPr>
        <w:shd w:val="clear" w:color="auto" w:fill="FFFFFF"/>
        <w:spacing w:after="0" w:line="264" w:lineRule="atLeast"/>
        <w:textAlignment w:val="baseline"/>
        <w:rPr>
          <w:rFonts w:eastAsia="Times New Roman" w:cs="Times New Roman"/>
          <w:color w:val="4B4B4B"/>
          <w:lang w:eastAsia="id-ID"/>
        </w:rPr>
      </w:pPr>
    </w:p>
    <w:p w:rsidR="00B02BE2" w:rsidRDefault="00B02BE2" w:rsidP="0000396B">
      <w:pPr>
        <w:shd w:val="clear" w:color="auto" w:fill="FFFFFF"/>
        <w:spacing w:after="0" w:line="264" w:lineRule="atLeast"/>
        <w:textAlignment w:val="baseline"/>
        <w:rPr>
          <w:rFonts w:eastAsia="Times New Roman" w:cs="Times New Roman"/>
          <w:color w:val="4B4B4B"/>
          <w:lang w:eastAsia="id-ID"/>
        </w:rPr>
      </w:pPr>
    </w:p>
    <w:p w:rsidR="00B02BE2" w:rsidRDefault="00B02BE2" w:rsidP="0000396B">
      <w:pPr>
        <w:shd w:val="clear" w:color="auto" w:fill="FFFFFF"/>
        <w:spacing w:after="0" w:line="264" w:lineRule="atLeast"/>
        <w:textAlignment w:val="baseline"/>
        <w:rPr>
          <w:rFonts w:eastAsia="Times New Roman" w:cs="Times New Roman"/>
          <w:color w:val="4B4B4B"/>
          <w:lang w:eastAsia="id-ID"/>
        </w:rPr>
      </w:pPr>
    </w:p>
    <w:p w:rsidR="00B02BE2" w:rsidRDefault="00B02BE2" w:rsidP="0000396B">
      <w:pPr>
        <w:shd w:val="clear" w:color="auto" w:fill="FFFFFF"/>
        <w:spacing w:after="0" w:line="264" w:lineRule="atLeast"/>
        <w:textAlignment w:val="baseline"/>
        <w:rPr>
          <w:rFonts w:eastAsia="Times New Roman" w:cs="Times New Roman"/>
          <w:color w:val="4B4B4B"/>
          <w:lang w:eastAsia="id-ID"/>
        </w:rPr>
      </w:pPr>
    </w:p>
    <w:p w:rsidR="00B02BE2" w:rsidRDefault="00B02BE2" w:rsidP="0000396B">
      <w:pPr>
        <w:shd w:val="clear" w:color="auto" w:fill="FFFFFF"/>
        <w:spacing w:after="0" w:line="264" w:lineRule="atLeast"/>
        <w:textAlignment w:val="baseline"/>
        <w:rPr>
          <w:rFonts w:eastAsia="Times New Roman" w:cs="Times New Roman"/>
          <w:color w:val="4B4B4B"/>
          <w:lang w:eastAsia="id-ID"/>
        </w:rPr>
      </w:pPr>
    </w:p>
    <w:p w:rsidR="00B02BE2" w:rsidRDefault="00B02BE2" w:rsidP="0000396B">
      <w:pPr>
        <w:shd w:val="clear" w:color="auto" w:fill="FFFFFF"/>
        <w:spacing w:after="0" w:line="264" w:lineRule="atLeast"/>
        <w:textAlignment w:val="baseline"/>
        <w:rPr>
          <w:rFonts w:eastAsia="Times New Roman" w:cs="Times New Roman"/>
          <w:color w:val="4B4B4B"/>
          <w:lang w:eastAsia="id-ID"/>
        </w:rPr>
      </w:pPr>
    </w:p>
    <w:p w:rsidR="00B02BE2" w:rsidRDefault="00B02BE2" w:rsidP="0000396B">
      <w:pPr>
        <w:shd w:val="clear" w:color="auto" w:fill="FFFFFF"/>
        <w:spacing w:after="0" w:line="264" w:lineRule="atLeast"/>
        <w:textAlignment w:val="baseline"/>
        <w:rPr>
          <w:rFonts w:eastAsia="Times New Roman" w:cs="Times New Roman"/>
          <w:color w:val="4B4B4B"/>
          <w:lang w:eastAsia="id-ID"/>
        </w:rPr>
      </w:pPr>
    </w:p>
    <w:p w:rsidR="00B02BE2" w:rsidRDefault="00B02BE2" w:rsidP="0000396B">
      <w:pPr>
        <w:shd w:val="clear" w:color="auto" w:fill="FFFFFF"/>
        <w:spacing w:after="0" w:line="264" w:lineRule="atLeast"/>
        <w:textAlignment w:val="baseline"/>
        <w:rPr>
          <w:rFonts w:eastAsia="Times New Roman" w:cs="Times New Roman"/>
          <w:color w:val="4B4B4B"/>
          <w:lang w:eastAsia="id-ID"/>
        </w:rPr>
      </w:pPr>
    </w:p>
    <w:p w:rsidR="00B02BE2" w:rsidRDefault="00B02BE2" w:rsidP="0000396B">
      <w:pPr>
        <w:shd w:val="clear" w:color="auto" w:fill="FFFFFF"/>
        <w:spacing w:after="0" w:line="264" w:lineRule="atLeast"/>
        <w:textAlignment w:val="baseline"/>
        <w:rPr>
          <w:rFonts w:eastAsia="Times New Roman" w:cs="Times New Roman"/>
          <w:color w:val="4B4B4B"/>
          <w:lang w:eastAsia="id-ID"/>
        </w:rPr>
      </w:pPr>
    </w:p>
    <w:p w:rsidR="00B02BE2" w:rsidRDefault="00B02BE2" w:rsidP="0000396B">
      <w:pPr>
        <w:shd w:val="clear" w:color="auto" w:fill="FFFFFF"/>
        <w:spacing w:after="0" w:line="264" w:lineRule="atLeast"/>
        <w:textAlignment w:val="baseline"/>
        <w:rPr>
          <w:rFonts w:eastAsia="Times New Roman" w:cs="Times New Roman"/>
          <w:color w:val="4B4B4B"/>
          <w:lang w:eastAsia="id-ID"/>
        </w:rPr>
      </w:pPr>
    </w:p>
    <w:p w:rsidR="00B02BE2" w:rsidRDefault="00B02BE2" w:rsidP="0000396B">
      <w:pPr>
        <w:shd w:val="clear" w:color="auto" w:fill="FFFFFF"/>
        <w:spacing w:after="0" w:line="264" w:lineRule="atLeast"/>
        <w:textAlignment w:val="baseline"/>
        <w:rPr>
          <w:rFonts w:eastAsia="Times New Roman" w:cs="Times New Roman"/>
          <w:color w:val="4B4B4B"/>
          <w:lang w:eastAsia="id-ID"/>
        </w:rPr>
      </w:pPr>
    </w:p>
    <w:p w:rsidR="00B02BE2" w:rsidRDefault="00B02BE2" w:rsidP="0000396B">
      <w:pPr>
        <w:shd w:val="clear" w:color="auto" w:fill="FFFFFF"/>
        <w:spacing w:after="0" w:line="264" w:lineRule="atLeast"/>
        <w:textAlignment w:val="baseline"/>
        <w:rPr>
          <w:rFonts w:eastAsia="Times New Roman" w:cs="Times New Roman"/>
          <w:color w:val="4B4B4B"/>
          <w:lang w:eastAsia="id-ID"/>
        </w:rPr>
      </w:pPr>
    </w:p>
    <w:p w:rsidR="00B02BE2" w:rsidRPr="00B02BE2" w:rsidRDefault="00B02BE2" w:rsidP="0000396B">
      <w:pPr>
        <w:shd w:val="clear" w:color="auto" w:fill="FFFFFF"/>
        <w:spacing w:after="0" w:line="264" w:lineRule="atLeast"/>
        <w:textAlignment w:val="baseline"/>
        <w:rPr>
          <w:rFonts w:eastAsia="Times New Roman" w:cs="Times New Roman"/>
          <w:color w:val="4B4B4B"/>
          <w:lang w:eastAsia="id-ID"/>
        </w:rPr>
      </w:pPr>
    </w:p>
    <w:p w:rsidR="0000396B" w:rsidRPr="0000396B" w:rsidRDefault="0000396B" w:rsidP="0000396B">
      <w:pPr>
        <w:shd w:val="clear" w:color="auto" w:fill="FFFFFF"/>
        <w:spacing w:after="240" w:line="240" w:lineRule="auto"/>
        <w:textAlignment w:val="baseline"/>
        <w:outlineLvl w:val="2"/>
        <w:rPr>
          <w:rFonts w:ascii="inherit" w:eastAsia="Times New Roman" w:hAnsi="inherit" w:cs="Times New Roman"/>
          <w:b/>
          <w:bCs/>
          <w:color w:val="4B4B4B"/>
          <w:sz w:val="27"/>
          <w:szCs w:val="27"/>
          <w:lang w:eastAsia="id-ID"/>
        </w:rPr>
      </w:pPr>
      <w:bookmarkStart w:id="8" w:name="ireland"/>
      <w:bookmarkEnd w:id="8"/>
      <w:r w:rsidRPr="0000396B">
        <w:rPr>
          <w:rFonts w:ascii="inherit" w:eastAsia="Times New Roman" w:hAnsi="inherit" w:cs="Times New Roman"/>
          <w:b/>
          <w:bCs/>
          <w:color w:val="4B4B4B"/>
          <w:sz w:val="27"/>
          <w:szCs w:val="27"/>
          <w:lang w:eastAsia="id-ID"/>
        </w:rPr>
        <w:lastRenderedPageBreak/>
        <w:t>Our Lady of Knock</w:t>
      </w:r>
    </w:p>
    <w:tbl>
      <w:tblPr>
        <w:tblpPr w:leftFromText="154" w:rightFromText="45" w:bottomFromText="109" w:vertAnchor="text" w:tblpXSpec="right" w:tblpYSpec="center"/>
        <w:tblW w:w="2250" w:type="dxa"/>
        <w:tblCellMar>
          <w:left w:w="0" w:type="dxa"/>
          <w:right w:w="0" w:type="dxa"/>
        </w:tblCellMar>
        <w:tblLook w:val="04A0"/>
      </w:tblPr>
      <w:tblGrid>
        <w:gridCol w:w="3188"/>
      </w:tblGrid>
      <w:tr w:rsidR="0000396B" w:rsidRPr="0000396B" w:rsidTr="0000396B">
        <w:tc>
          <w:tcPr>
            <w:tcW w:w="0" w:type="auto"/>
            <w:tcBorders>
              <w:top w:val="nil"/>
              <w:left w:val="nil"/>
              <w:bottom w:val="nil"/>
              <w:right w:val="nil"/>
            </w:tcBorders>
            <w:shd w:val="clear" w:color="auto" w:fill="auto"/>
            <w:tcMar>
              <w:top w:w="109" w:type="dxa"/>
              <w:left w:w="109" w:type="dxa"/>
              <w:bottom w:w="109" w:type="dxa"/>
              <w:right w:w="109" w:type="dxa"/>
            </w:tcMar>
            <w:hideMark/>
          </w:tcPr>
          <w:p w:rsidR="0000396B" w:rsidRPr="0000396B" w:rsidRDefault="0000396B" w:rsidP="0000396B">
            <w:pPr>
              <w:spacing w:after="0" w:line="360" w:lineRule="atLeast"/>
              <w:rPr>
                <w:rFonts w:ascii="inherit" w:eastAsia="Times New Roman" w:hAnsi="inherit" w:cs="Arial"/>
                <w:sz w:val="24"/>
                <w:szCs w:val="24"/>
                <w:lang w:eastAsia="id-ID"/>
              </w:rPr>
            </w:pPr>
            <w:r>
              <w:rPr>
                <w:rFonts w:ascii="inherit" w:eastAsia="Times New Roman" w:hAnsi="inherit" w:cs="Arial"/>
                <w:noProof/>
                <w:sz w:val="24"/>
                <w:szCs w:val="24"/>
                <w:lang w:eastAsia="id-ID"/>
              </w:rPr>
              <w:drawing>
                <wp:inline distT="0" distB="0" distL="0" distR="0">
                  <wp:extent cx="1864022" cy="1616149"/>
                  <wp:effectExtent l="19050" t="0" r="2878" b="0"/>
                  <wp:docPr id="13" name="Picture 13" descr="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reland"/>
                          <pic:cNvPicPr>
                            <a:picLocks noChangeAspect="1" noChangeArrowheads="1"/>
                          </pic:cNvPicPr>
                        </pic:nvPicPr>
                        <pic:blipFill>
                          <a:blip r:embed="rId22"/>
                          <a:srcRect/>
                          <a:stretch>
                            <a:fillRect/>
                          </a:stretch>
                        </pic:blipFill>
                        <pic:spPr bwMode="auto">
                          <a:xfrm>
                            <a:off x="0" y="0"/>
                            <a:ext cx="1862878" cy="1615157"/>
                          </a:xfrm>
                          <a:prstGeom prst="rect">
                            <a:avLst/>
                          </a:prstGeom>
                          <a:noFill/>
                          <a:ln w="9525">
                            <a:noFill/>
                            <a:miter lim="800000"/>
                            <a:headEnd/>
                            <a:tailEnd/>
                          </a:ln>
                        </pic:spPr>
                      </pic:pic>
                    </a:graphicData>
                  </a:graphic>
                </wp:inline>
              </w:drawing>
            </w:r>
          </w:p>
        </w:tc>
      </w:tr>
    </w:tbl>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In 1879, 15 people of all ages in Knock, Ireland, witnessed an apparition of the Blessed Mother, St. Joseph and St. John the Evangelist on a rainy evening; the Blessed Mother prayed but did not speak. Within months, Archbishop John McHale of Tuam found their testimony credible, and the site soon became a place of pilgrimage.</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In 1979, St. John Paul II celebrated Mass at Knock and dedicated the Basilica of Our Lady, Queen of Ireland. “For a whole century now, you have sanctified this place of pilgrimage through your рrауеrs, through your sacrifice, through your penance,” he preached. “All those who have come here have received blessings through the intercession of Mary.”</w:t>
      </w:r>
    </w:p>
    <w:p w:rsidR="0000396B" w:rsidRPr="0000396B" w:rsidRDefault="0000396B" w:rsidP="0000396B">
      <w:pPr>
        <w:shd w:val="clear" w:color="auto" w:fill="FFFFFF"/>
        <w:spacing w:after="264"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color w:val="4B4B4B"/>
          <w:lang w:eastAsia="id-ID"/>
        </w:rPr>
        <w:t>“From that day of grace, 21 August 1879, until this very day, the sick and suffering, people handicapped in body or mind, troubled in their faith or their conscience, all have been healed, comforted and confirmed in their faith because they trusted that the mother of God would lead them to her son, Jesus,” he added.</w:t>
      </w:r>
    </w:p>
    <w:p w:rsidR="0000396B" w:rsidRPr="0000396B" w:rsidRDefault="0000396B" w:rsidP="0000396B">
      <w:pPr>
        <w:shd w:val="clear" w:color="auto" w:fill="FFFFFF"/>
        <w:spacing w:after="136" w:line="264" w:lineRule="atLeast"/>
        <w:textAlignment w:val="baseline"/>
        <w:rPr>
          <w:rFonts w:ascii="inherit" w:eastAsia="Times New Roman" w:hAnsi="inherit" w:cs="Times New Roman"/>
          <w:color w:val="4B4B4B"/>
          <w:lang w:eastAsia="id-ID"/>
        </w:rPr>
      </w:pPr>
      <w:r w:rsidRPr="0000396B">
        <w:rPr>
          <w:rFonts w:ascii="inherit" w:eastAsia="Times New Roman" w:hAnsi="inherit" w:cs="Times New Roman"/>
          <w:i/>
          <w:iCs/>
          <w:color w:val="7F7F7F"/>
          <w:lang w:eastAsia="id-ID"/>
        </w:rPr>
        <w:t>J. J. Ziegler writes from North Carolina.</w:t>
      </w:r>
    </w:p>
    <w:tbl>
      <w:tblPr>
        <w:tblW w:w="7663" w:type="dxa"/>
        <w:tblInd w:w="-1509" w:type="dxa"/>
        <w:tblBorders>
          <w:bottom w:val="dashed" w:sz="12" w:space="0" w:color="FBEAE9"/>
        </w:tblBorders>
        <w:tblCellMar>
          <w:left w:w="0" w:type="dxa"/>
          <w:right w:w="0" w:type="dxa"/>
        </w:tblCellMar>
        <w:tblLook w:val="04A0"/>
      </w:tblPr>
      <w:tblGrid>
        <w:gridCol w:w="7663"/>
      </w:tblGrid>
      <w:tr w:rsidR="0000396B" w:rsidRPr="0000396B" w:rsidTr="00B02BE2">
        <w:trPr>
          <w:trHeight w:val="329"/>
        </w:trPr>
        <w:tc>
          <w:tcPr>
            <w:tcW w:w="0" w:type="auto"/>
            <w:tcBorders>
              <w:top w:val="dashed" w:sz="12" w:space="0" w:color="FBEAE9"/>
              <w:left w:val="nil"/>
              <w:bottom w:val="nil"/>
              <w:right w:val="nil"/>
            </w:tcBorders>
            <w:shd w:val="clear" w:color="auto" w:fill="auto"/>
            <w:tcMar>
              <w:top w:w="204" w:type="dxa"/>
              <w:left w:w="0" w:type="dxa"/>
              <w:bottom w:w="109" w:type="dxa"/>
              <w:right w:w="109" w:type="dxa"/>
            </w:tcMar>
            <w:hideMark/>
          </w:tcPr>
          <w:p w:rsidR="0000396B" w:rsidRPr="00B02BE2" w:rsidRDefault="0000396B" w:rsidP="00B02BE2">
            <w:pPr>
              <w:spacing w:after="0" w:line="360" w:lineRule="atLeast"/>
              <w:ind w:left="720"/>
              <w:rPr>
                <w:rFonts w:ascii="inherit" w:eastAsia="Times New Roman" w:hAnsi="inherit" w:cs="Times New Roman"/>
                <w:i/>
                <w:iCs/>
                <w:sz w:val="21"/>
                <w:szCs w:val="33"/>
                <w:lang w:eastAsia="id-ID"/>
              </w:rPr>
            </w:pPr>
            <w:r w:rsidRPr="00B02BE2">
              <w:rPr>
                <w:rFonts w:ascii="inherit" w:eastAsia="Times New Roman" w:hAnsi="inherit" w:cs="Times New Roman"/>
                <w:i/>
                <w:iCs/>
                <w:sz w:val="21"/>
                <w:szCs w:val="33"/>
                <w:lang w:eastAsia="id-ID"/>
              </w:rPr>
              <w:lastRenderedPageBreak/>
              <w:t>Our Lady of Good Help</w:t>
            </w:r>
          </w:p>
        </w:tc>
      </w:tr>
      <w:tr w:rsidR="0000396B" w:rsidRPr="0000396B" w:rsidTr="00B02BE2">
        <w:trPr>
          <w:trHeight w:val="6501"/>
        </w:trPr>
        <w:tc>
          <w:tcPr>
            <w:tcW w:w="0" w:type="auto"/>
            <w:tcBorders>
              <w:top w:val="nil"/>
              <w:left w:val="nil"/>
              <w:bottom w:val="nil"/>
              <w:right w:val="nil"/>
            </w:tcBorders>
            <w:shd w:val="clear" w:color="auto" w:fill="auto"/>
            <w:tcMar>
              <w:top w:w="109" w:type="dxa"/>
              <w:left w:w="109" w:type="dxa"/>
              <w:bottom w:w="109" w:type="dxa"/>
              <w:right w:w="109" w:type="dxa"/>
            </w:tcMar>
            <w:hideMark/>
          </w:tcPr>
          <w:p w:rsidR="0000396B" w:rsidRPr="00B02BE2" w:rsidRDefault="0000396B" w:rsidP="00B02BE2">
            <w:pPr>
              <w:spacing w:after="240" w:line="360" w:lineRule="atLeast"/>
              <w:ind w:left="720"/>
              <w:jc w:val="center"/>
              <w:textAlignment w:val="baseline"/>
              <w:rPr>
                <w:rFonts w:ascii="inherit" w:eastAsia="Times New Roman" w:hAnsi="inherit" w:cs="Times New Roman"/>
                <w:i/>
                <w:iCs/>
                <w:sz w:val="21"/>
                <w:szCs w:val="24"/>
                <w:lang w:eastAsia="id-ID"/>
              </w:rPr>
            </w:pPr>
            <w:r w:rsidRPr="00B02BE2">
              <w:rPr>
                <w:rFonts w:ascii="inherit" w:eastAsia="Times New Roman" w:hAnsi="inherit" w:cs="Times New Roman"/>
                <w:i/>
                <w:iCs/>
                <w:sz w:val="21"/>
                <w:szCs w:val="24"/>
                <w:lang w:eastAsia="id-ID"/>
              </w:rPr>
              <w:t>After a yearlong investigation, on Dec. 8, 2010, Bishop David L. Ricken of the Diocese of Green Bay, Wis., issued a decree recognizing what is the only approved Marian apparition in the United States.</w:t>
            </w:r>
          </w:p>
          <w:p w:rsidR="0000396B" w:rsidRPr="00B02BE2" w:rsidRDefault="0000396B" w:rsidP="00B02BE2">
            <w:pPr>
              <w:spacing w:after="240" w:line="360" w:lineRule="atLeast"/>
              <w:ind w:left="720"/>
              <w:jc w:val="center"/>
              <w:textAlignment w:val="baseline"/>
              <w:rPr>
                <w:rFonts w:ascii="inherit" w:eastAsia="Times New Roman" w:hAnsi="inherit" w:cs="Times New Roman"/>
                <w:i/>
                <w:iCs/>
                <w:sz w:val="21"/>
                <w:szCs w:val="24"/>
                <w:lang w:eastAsia="id-ID"/>
              </w:rPr>
            </w:pPr>
            <w:r w:rsidRPr="00B02BE2">
              <w:rPr>
                <w:rFonts w:ascii="inherit" w:eastAsia="Times New Roman" w:hAnsi="inherit" w:cs="Times New Roman"/>
                <w:i/>
                <w:iCs/>
                <w:sz w:val="21"/>
                <w:szCs w:val="24"/>
                <w:lang w:eastAsia="id-ID"/>
              </w:rPr>
              <w:t>Three times in October 1859, Mary appeared to a Belgian immigrant, Adele Brise, in what is now Champion, Wis. The first two times Mary showed herself, Brise was too afraid to speak and hurried off. After telling her confessor about the apparitions, he urged her not to fear and to, in the name of God, ask the lady her name and what she desired.</w:t>
            </w:r>
          </w:p>
          <w:p w:rsidR="0000396B" w:rsidRPr="00B02BE2" w:rsidRDefault="0000396B" w:rsidP="00B02BE2">
            <w:pPr>
              <w:spacing w:after="240" w:line="360" w:lineRule="atLeast"/>
              <w:ind w:left="720"/>
              <w:jc w:val="center"/>
              <w:textAlignment w:val="baseline"/>
              <w:rPr>
                <w:rFonts w:ascii="inherit" w:eastAsia="Times New Roman" w:hAnsi="inherit" w:cs="Times New Roman"/>
                <w:i/>
                <w:iCs/>
                <w:sz w:val="21"/>
                <w:szCs w:val="24"/>
                <w:lang w:eastAsia="id-ID"/>
              </w:rPr>
            </w:pPr>
            <w:r w:rsidRPr="00B02BE2">
              <w:rPr>
                <w:rFonts w:ascii="inherit" w:eastAsia="Times New Roman" w:hAnsi="inherit" w:cs="Times New Roman"/>
                <w:i/>
                <w:iCs/>
                <w:sz w:val="21"/>
                <w:szCs w:val="24"/>
                <w:lang w:eastAsia="id-ID"/>
              </w:rPr>
              <w:t>The third and final time Mary appeared, with newfound courage and with two friends at her side, Brise did what the priest told her. Mary responded by saying, “I am Queen of Heaven, who prays for the conversion of sinners, and I wish you to do the same.” Brise’s companions could not see or hear Our Lady.</w:t>
            </w:r>
          </w:p>
          <w:p w:rsidR="0000396B" w:rsidRPr="00B02BE2" w:rsidRDefault="0000396B" w:rsidP="00B02BE2">
            <w:pPr>
              <w:spacing w:after="240" w:line="360" w:lineRule="atLeast"/>
              <w:ind w:left="720"/>
              <w:jc w:val="center"/>
              <w:textAlignment w:val="baseline"/>
              <w:rPr>
                <w:rFonts w:ascii="inherit" w:eastAsia="Times New Roman" w:hAnsi="inherit" w:cs="Times New Roman"/>
                <w:i/>
                <w:iCs/>
                <w:sz w:val="21"/>
                <w:szCs w:val="24"/>
                <w:lang w:eastAsia="id-ID"/>
              </w:rPr>
            </w:pPr>
            <w:r w:rsidRPr="00B02BE2">
              <w:rPr>
                <w:rFonts w:ascii="inherit" w:eastAsia="Times New Roman" w:hAnsi="inherit" w:cs="Times New Roman"/>
                <w:i/>
                <w:iCs/>
                <w:sz w:val="21"/>
                <w:szCs w:val="24"/>
                <w:lang w:eastAsia="id-ID"/>
              </w:rPr>
              <w:t>Mary went on to tell Brise to “Gather the children in this wild country and teach them what they should know for salvation. ... Teach them their catechism, how to sign themselves with the sign of the cross and how to approach the sacraments; that is what I wish you to do. Go and fear nothing. I will help you.”</w:t>
            </w:r>
          </w:p>
          <w:p w:rsidR="0000396B" w:rsidRPr="00B02BE2" w:rsidRDefault="0000396B" w:rsidP="00B02BE2">
            <w:pPr>
              <w:spacing w:after="0" w:line="360" w:lineRule="atLeast"/>
              <w:ind w:left="720"/>
              <w:jc w:val="center"/>
              <w:textAlignment w:val="baseline"/>
              <w:rPr>
                <w:rFonts w:ascii="inherit" w:eastAsia="Times New Roman" w:hAnsi="inherit" w:cs="Times New Roman"/>
                <w:i/>
                <w:iCs/>
                <w:sz w:val="21"/>
                <w:szCs w:val="24"/>
                <w:lang w:eastAsia="id-ID"/>
              </w:rPr>
            </w:pPr>
            <w:r w:rsidRPr="00B02BE2">
              <w:rPr>
                <w:rFonts w:ascii="inherit" w:eastAsia="Times New Roman" w:hAnsi="inherit" w:cs="Times New Roman"/>
                <w:i/>
                <w:iCs/>
                <w:sz w:val="21"/>
                <w:szCs w:val="24"/>
                <w:lang w:eastAsia="id-ID"/>
              </w:rPr>
              <w:t>Brise, who became a Third Order Franciscan, dedicated her life to building a chapel and school near the site of the apparition.</w:t>
            </w:r>
          </w:p>
        </w:tc>
      </w:tr>
    </w:tbl>
    <w:p w:rsidR="00E97BA1" w:rsidRDefault="00E97BA1"/>
    <w:sectPr w:rsidR="00E97BA1" w:rsidSect="00833838">
      <w:headerReference w:type="even" r:id="rId27"/>
      <w:headerReference w:type="default" r:id="rId28"/>
      <w:footerReference w:type="even" r:id="rId29"/>
      <w:footerReference w:type="default" r:id="rId30"/>
      <w:headerReference w:type="first" r:id="rId31"/>
      <w:footerReference w:type="first" r:id="rId32"/>
      <w:pgSz w:w="8419" w:h="11906"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90D" w:rsidRDefault="006B590D" w:rsidP="00833838">
      <w:pPr>
        <w:spacing w:after="0" w:line="240" w:lineRule="auto"/>
      </w:pPr>
      <w:r>
        <w:separator/>
      </w:r>
    </w:p>
  </w:endnote>
  <w:endnote w:type="continuationSeparator" w:id="1">
    <w:p w:rsidR="006B590D" w:rsidRDefault="006B590D" w:rsidP="008338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838" w:rsidRDefault="008338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838" w:rsidRDefault="008338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838" w:rsidRDefault="008338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90D" w:rsidRDefault="006B590D" w:rsidP="00833838">
      <w:pPr>
        <w:spacing w:after="0" w:line="240" w:lineRule="auto"/>
      </w:pPr>
      <w:r>
        <w:separator/>
      </w:r>
    </w:p>
  </w:footnote>
  <w:footnote w:type="continuationSeparator" w:id="1">
    <w:p w:rsidR="006B590D" w:rsidRDefault="006B590D" w:rsidP="008338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838" w:rsidRDefault="008338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373610"/>
      <w:docPartObj>
        <w:docPartGallery w:val="Page Numbers (Margins)"/>
        <w:docPartUnique/>
      </w:docPartObj>
    </w:sdtPr>
    <w:sdtContent>
      <w:p w:rsidR="00833838" w:rsidRDefault="00E63F91">
        <w:pPr>
          <w:pStyle w:val="Header"/>
        </w:pPr>
        <w:r w:rsidRPr="00E63F91">
          <w:rPr>
            <w:noProof/>
            <w:lang w:val="en-US" w:eastAsia="zh-TW"/>
          </w:rPr>
          <w:pict>
            <v:rect id="_x0000_s3073"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3073;mso-fit-shape-to-text:t">
                <w:txbxContent>
                  <w:p w:rsidR="00833838" w:rsidRDefault="00833838">
                    <w:pPr>
                      <w:pStyle w:val="Footer"/>
                      <w:rPr>
                        <w:rFonts w:asciiTheme="majorHAnsi" w:hAnsiTheme="majorHAnsi"/>
                        <w:sz w:val="44"/>
                        <w:szCs w:val="44"/>
                      </w:rPr>
                    </w:pPr>
                    <w:r>
                      <w:rPr>
                        <w:rFonts w:asciiTheme="majorHAnsi" w:hAnsiTheme="majorHAnsi"/>
                      </w:rPr>
                      <w:t>Page</w:t>
                    </w:r>
                    <w:fldSimple w:instr=" PAGE    \* MERGEFORMAT ">
                      <w:r w:rsidR="00B02BE2" w:rsidRPr="00B02BE2">
                        <w:rPr>
                          <w:rFonts w:asciiTheme="majorHAnsi" w:hAnsiTheme="majorHAnsi"/>
                          <w:noProof/>
                          <w:sz w:val="44"/>
                          <w:szCs w:val="44"/>
                        </w:rPr>
                        <w:t>8</w:t>
                      </w:r>
                    </w:fldSimple>
                  </w:p>
                </w:txbxContent>
              </v:textbox>
              <w10:wrap anchorx="page" anchory="margin"/>
            </v:rect>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838" w:rsidRDefault="008338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bookFoldPrinting/>
  <w:characterSpacingControl w:val="doNotCompress"/>
  <w:hdrShapeDefaults>
    <o:shapedefaults v:ext="edit" spidmax="6146"/>
    <o:shapelayout v:ext="edit">
      <o:idmap v:ext="edit" data="3"/>
    </o:shapelayout>
  </w:hdrShapeDefaults>
  <w:footnotePr>
    <w:footnote w:id="0"/>
    <w:footnote w:id="1"/>
  </w:footnotePr>
  <w:endnotePr>
    <w:endnote w:id="0"/>
    <w:endnote w:id="1"/>
  </w:endnotePr>
  <w:compat/>
  <w:rsids>
    <w:rsidRoot w:val="0000396B"/>
    <w:rsid w:val="00001261"/>
    <w:rsid w:val="00001383"/>
    <w:rsid w:val="00002A78"/>
    <w:rsid w:val="00002CD9"/>
    <w:rsid w:val="000034A9"/>
    <w:rsid w:val="0000396B"/>
    <w:rsid w:val="000047F8"/>
    <w:rsid w:val="00004818"/>
    <w:rsid w:val="00004835"/>
    <w:rsid w:val="00004C2B"/>
    <w:rsid w:val="0000654C"/>
    <w:rsid w:val="0000720F"/>
    <w:rsid w:val="00012B33"/>
    <w:rsid w:val="00012C7F"/>
    <w:rsid w:val="000131C2"/>
    <w:rsid w:val="0001331B"/>
    <w:rsid w:val="000133E5"/>
    <w:rsid w:val="000136EE"/>
    <w:rsid w:val="0001386B"/>
    <w:rsid w:val="00014A1C"/>
    <w:rsid w:val="0001551F"/>
    <w:rsid w:val="000155FF"/>
    <w:rsid w:val="0001606A"/>
    <w:rsid w:val="000162E4"/>
    <w:rsid w:val="000163D8"/>
    <w:rsid w:val="000169CD"/>
    <w:rsid w:val="00017BC8"/>
    <w:rsid w:val="00017E64"/>
    <w:rsid w:val="0002141C"/>
    <w:rsid w:val="00021A66"/>
    <w:rsid w:val="00021B85"/>
    <w:rsid w:val="00022E9A"/>
    <w:rsid w:val="00023905"/>
    <w:rsid w:val="00023980"/>
    <w:rsid w:val="00024C69"/>
    <w:rsid w:val="000253F6"/>
    <w:rsid w:val="00026ACC"/>
    <w:rsid w:val="00026BCD"/>
    <w:rsid w:val="00026ECB"/>
    <w:rsid w:val="00030496"/>
    <w:rsid w:val="000306DB"/>
    <w:rsid w:val="00030AAC"/>
    <w:rsid w:val="00031C5A"/>
    <w:rsid w:val="0003268D"/>
    <w:rsid w:val="00032A2D"/>
    <w:rsid w:val="0003318B"/>
    <w:rsid w:val="00033257"/>
    <w:rsid w:val="00035C7A"/>
    <w:rsid w:val="00036633"/>
    <w:rsid w:val="000368AC"/>
    <w:rsid w:val="0003738F"/>
    <w:rsid w:val="000375C0"/>
    <w:rsid w:val="0003788F"/>
    <w:rsid w:val="000400F0"/>
    <w:rsid w:val="00040466"/>
    <w:rsid w:val="00040752"/>
    <w:rsid w:val="00040F67"/>
    <w:rsid w:val="0004120B"/>
    <w:rsid w:val="000430AC"/>
    <w:rsid w:val="00043BA4"/>
    <w:rsid w:val="00044BA5"/>
    <w:rsid w:val="0004644B"/>
    <w:rsid w:val="00046684"/>
    <w:rsid w:val="00046DB3"/>
    <w:rsid w:val="00046E46"/>
    <w:rsid w:val="00047AC2"/>
    <w:rsid w:val="0005098B"/>
    <w:rsid w:val="00050AA2"/>
    <w:rsid w:val="00051673"/>
    <w:rsid w:val="00051E81"/>
    <w:rsid w:val="00052F39"/>
    <w:rsid w:val="000534C6"/>
    <w:rsid w:val="00053EBA"/>
    <w:rsid w:val="000541A2"/>
    <w:rsid w:val="0005495B"/>
    <w:rsid w:val="00054C83"/>
    <w:rsid w:val="00055030"/>
    <w:rsid w:val="00055BF6"/>
    <w:rsid w:val="00056824"/>
    <w:rsid w:val="00056BE5"/>
    <w:rsid w:val="000572E7"/>
    <w:rsid w:val="00057935"/>
    <w:rsid w:val="00057C6C"/>
    <w:rsid w:val="000609C0"/>
    <w:rsid w:val="00060E2B"/>
    <w:rsid w:val="000612ED"/>
    <w:rsid w:val="00061F95"/>
    <w:rsid w:val="00062201"/>
    <w:rsid w:val="00062A61"/>
    <w:rsid w:val="00063051"/>
    <w:rsid w:val="000644F4"/>
    <w:rsid w:val="000647E2"/>
    <w:rsid w:val="00064E09"/>
    <w:rsid w:val="0006638A"/>
    <w:rsid w:val="00067F3F"/>
    <w:rsid w:val="00067F84"/>
    <w:rsid w:val="000719FB"/>
    <w:rsid w:val="00072D3D"/>
    <w:rsid w:val="000731D9"/>
    <w:rsid w:val="000734AA"/>
    <w:rsid w:val="00073CD3"/>
    <w:rsid w:val="000750AF"/>
    <w:rsid w:val="000754CA"/>
    <w:rsid w:val="00075C79"/>
    <w:rsid w:val="0007608A"/>
    <w:rsid w:val="000760BE"/>
    <w:rsid w:val="00076899"/>
    <w:rsid w:val="000770AC"/>
    <w:rsid w:val="00077D5F"/>
    <w:rsid w:val="00080BF7"/>
    <w:rsid w:val="000820BD"/>
    <w:rsid w:val="0008283A"/>
    <w:rsid w:val="00082A74"/>
    <w:rsid w:val="0008385E"/>
    <w:rsid w:val="00083ED9"/>
    <w:rsid w:val="00085AA4"/>
    <w:rsid w:val="00085B6C"/>
    <w:rsid w:val="00086794"/>
    <w:rsid w:val="00086A27"/>
    <w:rsid w:val="000873A1"/>
    <w:rsid w:val="00087588"/>
    <w:rsid w:val="00087F5E"/>
    <w:rsid w:val="0009010A"/>
    <w:rsid w:val="00090FF8"/>
    <w:rsid w:val="000914F2"/>
    <w:rsid w:val="00093CC1"/>
    <w:rsid w:val="00094D21"/>
    <w:rsid w:val="00094F6A"/>
    <w:rsid w:val="00095675"/>
    <w:rsid w:val="00096F6C"/>
    <w:rsid w:val="000A01AA"/>
    <w:rsid w:val="000A1078"/>
    <w:rsid w:val="000A1799"/>
    <w:rsid w:val="000A2014"/>
    <w:rsid w:val="000A2834"/>
    <w:rsid w:val="000A3029"/>
    <w:rsid w:val="000A3C6E"/>
    <w:rsid w:val="000A5579"/>
    <w:rsid w:val="000A596C"/>
    <w:rsid w:val="000A6D82"/>
    <w:rsid w:val="000B02F8"/>
    <w:rsid w:val="000B228B"/>
    <w:rsid w:val="000B2C8B"/>
    <w:rsid w:val="000B4210"/>
    <w:rsid w:val="000B5006"/>
    <w:rsid w:val="000B53D0"/>
    <w:rsid w:val="000B6157"/>
    <w:rsid w:val="000B66AF"/>
    <w:rsid w:val="000B6715"/>
    <w:rsid w:val="000B75C2"/>
    <w:rsid w:val="000B7C49"/>
    <w:rsid w:val="000C03CD"/>
    <w:rsid w:val="000C23EA"/>
    <w:rsid w:val="000C2982"/>
    <w:rsid w:val="000C422F"/>
    <w:rsid w:val="000C4503"/>
    <w:rsid w:val="000C532F"/>
    <w:rsid w:val="000C53DA"/>
    <w:rsid w:val="000C569C"/>
    <w:rsid w:val="000C668C"/>
    <w:rsid w:val="000C6FBE"/>
    <w:rsid w:val="000C70E8"/>
    <w:rsid w:val="000C751C"/>
    <w:rsid w:val="000D00A0"/>
    <w:rsid w:val="000D07C4"/>
    <w:rsid w:val="000D0B70"/>
    <w:rsid w:val="000D2096"/>
    <w:rsid w:val="000D25E5"/>
    <w:rsid w:val="000D26DA"/>
    <w:rsid w:val="000D270E"/>
    <w:rsid w:val="000D386C"/>
    <w:rsid w:val="000D3B53"/>
    <w:rsid w:val="000D3E84"/>
    <w:rsid w:val="000D3F00"/>
    <w:rsid w:val="000D74C6"/>
    <w:rsid w:val="000D769C"/>
    <w:rsid w:val="000E04EE"/>
    <w:rsid w:val="000E1D90"/>
    <w:rsid w:val="000E262B"/>
    <w:rsid w:val="000E2BDA"/>
    <w:rsid w:val="000E2D2A"/>
    <w:rsid w:val="000E30DB"/>
    <w:rsid w:val="000E340C"/>
    <w:rsid w:val="000E3792"/>
    <w:rsid w:val="000E3CE1"/>
    <w:rsid w:val="000E4BD8"/>
    <w:rsid w:val="000E4C7A"/>
    <w:rsid w:val="000E4E8C"/>
    <w:rsid w:val="000E518B"/>
    <w:rsid w:val="000E699B"/>
    <w:rsid w:val="000E6A02"/>
    <w:rsid w:val="000E6D35"/>
    <w:rsid w:val="000F0762"/>
    <w:rsid w:val="000F1223"/>
    <w:rsid w:val="000F1C9C"/>
    <w:rsid w:val="000F1CC2"/>
    <w:rsid w:val="000F2487"/>
    <w:rsid w:val="000F3B0C"/>
    <w:rsid w:val="000F48CB"/>
    <w:rsid w:val="000F4AA9"/>
    <w:rsid w:val="000F542F"/>
    <w:rsid w:val="000F5940"/>
    <w:rsid w:val="000F7E39"/>
    <w:rsid w:val="00100658"/>
    <w:rsid w:val="001012D4"/>
    <w:rsid w:val="0010232C"/>
    <w:rsid w:val="0010330E"/>
    <w:rsid w:val="001037B9"/>
    <w:rsid w:val="00103A69"/>
    <w:rsid w:val="001047C8"/>
    <w:rsid w:val="0010670D"/>
    <w:rsid w:val="00106742"/>
    <w:rsid w:val="00106A27"/>
    <w:rsid w:val="001071A9"/>
    <w:rsid w:val="00107231"/>
    <w:rsid w:val="00110381"/>
    <w:rsid w:val="00110421"/>
    <w:rsid w:val="00110DC9"/>
    <w:rsid w:val="001115F3"/>
    <w:rsid w:val="001119E1"/>
    <w:rsid w:val="00111CC2"/>
    <w:rsid w:val="001131F3"/>
    <w:rsid w:val="0011358F"/>
    <w:rsid w:val="001139E1"/>
    <w:rsid w:val="001139F1"/>
    <w:rsid w:val="00113DCB"/>
    <w:rsid w:val="00114276"/>
    <w:rsid w:val="00114E00"/>
    <w:rsid w:val="00115A71"/>
    <w:rsid w:val="001166AD"/>
    <w:rsid w:val="00117CD6"/>
    <w:rsid w:val="00117E9E"/>
    <w:rsid w:val="00121187"/>
    <w:rsid w:val="00121314"/>
    <w:rsid w:val="001225B3"/>
    <w:rsid w:val="001234F7"/>
    <w:rsid w:val="001235EF"/>
    <w:rsid w:val="00123A50"/>
    <w:rsid w:val="001240F3"/>
    <w:rsid w:val="0012432D"/>
    <w:rsid w:val="001249E9"/>
    <w:rsid w:val="00124C04"/>
    <w:rsid w:val="001269D6"/>
    <w:rsid w:val="001315C3"/>
    <w:rsid w:val="001321C2"/>
    <w:rsid w:val="00133A9B"/>
    <w:rsid w:val="00133BCF"/>
    <w:rsid w:val="00133D50"/>
    <w:rsid w:val="00134138"/>
    <w:rsid w:val="00134FBC"/>
    <w:rsid w:val="001359A7"/>
    <w:rsid w:val="00135A8B"/>
    <w:rsid w:val="0013609B"/>
    <w:rsid w:val="00137E08"/>
    <w:rsid w:val="00140339"/>
    <w:rsid w:val="0014036A"/>
    <w:rsid w:val="0014050E"/>
    <w:rsid w:val="0014081A"/>
    <w:rsid w:val="001415A6"/>
    <w:rsid w:val="00141D02"/>
    <w:rsid w:val="0014253B"/>
    <w:rsid w:val="00142DB5"/>
    <w:rsid w:val="00143C33"/>
    <w:rsid w:val="00143D9C"/>
    <w:rsid w:val="00143EDB"/>
    <w:rsid w:val="0014532B"/>
    <w:rsid w:val="0014569D"/>
    <w:rsid w:val="00145ED2"/>
    <w:rsid w:val="0014651D"/>
    <w:rsid w:val="001479B5"/>
    <w:rsid w:val="00150899"/>
    <w:rsid w:val="00150AF7"/>
    <w:rsid w:val="001515CA"/>
    <w:rsid w:val="00151AA3"/>
    <w:rsid w:val="001522A7"/>
    <w:rsid w:val="0015266A"/>
    <w:rsid w:val="001526D9"/>
    <w:rsid w:val="001532D2"/>
    <w:rsid w:val="001545F9"/>
    <w:rsid w:val="00154E6C"/>
    <w:rsid w:val="00155953"/>
    <w:rsid w:val="00156325"/>
    <w:rsid w:val="001564F6"/>
    <w:rsid w:val="001570CE"/>
    <w:rsid w:val="00157793"/>
    <w:rsid w:val="001613A4"/>
    <w:rsid w:val="00162128"/>
    <w:rsid w:val="00162633"/>
    <w:rsid w:val="00162B30"/>
    <w:rsid w:val="0016302D"/>
    <w:rsid w:val="00165FA6"/>
    <w:rsid w:val="00167424"/>
    <w:rsid w:val="00167C1A"/>
    <w:rsid w:val="001710E5"/>
    <w:rsid w:val="00171253"/>
    <w:rsid w:val="00171354"/>
    <w:rsid w:val="001719DE"/>
    <w:rsid w:val="00171E15"/>
    <w:rsid w:val="001737F3"/>
    <w:rsid w:val="00174B4B"/>
    <w:rsid w:val="00174E45"/>
    <w:rsid w:val="00175179"/>
    <w:rsid w:val="00176F0B"/>
    <w:rsid w:val="00176F87"/>
    <w:rsid w:val="001774B9"/>
    <w:rsid w:val="00177639"/>
    <w:rsid w:val="00180230"/>
    <w:rsid w:val="00181BBA"/>
    <w:rsid w:val="0018647A"/>
    <w:rsid w:val="00186580"/>
    <w:rsid w:val="00186BE6"/>
    <w:rsid w:val="00186FD9"/>
    <w:rsid w:val="001874E7"/>
    <w:rsid w:val="00187CA4"/>
    <w:rsid w:val="001902FA"/>
    <w:rsid w:val="001905CC"/>
    <w:rsid w:val="00190A40"/>
    <w:rsid w:val="00191A5F"/>
    <w:rsid w:val="00192D22"/>
    <w:rsid w:val="001930F4"/>
    <w:rsid w:val="00193BFE"/>
    <w:rsid w:val="00194202"/>
    <w:rsid w:val="00194959"/>
    <w:rsid w:val="0019601C"/>
    <w:rsid w:val="00196409"/>
    <w:rsid w:val="00196943"/>
    <w:rsid w:val="00196B44"/>
    <w:rsid w:val="001A0E6A"/>
    <w:rsid w:val="001A17F5"/>
    <w:rsid w:val="001A194A"/>
    <w:rsid w:val="001A2035"/>
    <w:rsid w:val="001A21C0"/>
    <w:rsid w:val="001A2FB2"/>
    <w:rsid w:val="001A3206"/>
    <w:rsid w:val="001A3609"/>
    <w:rsid w:val="001A49DE"/>
    <w:rsid w:val="001A575F"/>
    <w:rsid w:val="001A6289"/>
    <w:rsid w:val="001A70AD"/>
    <w:rsid w:val="001A777F"/>
    <w:rsid w:val="001A7A48"/>
    <w:rsid w:val="001B0282"/>
    <w:rsid w:val="001B1347"/>
    <w:rsid w:val="001B1447"/>
    <w:rsid w:val="001B25F6"/>
    <w:rsid w:val="001B3FEF"/>
    <w:rsid w:val="001B45D9"/>
    <w:rsid w:val="001B5031"/>
    <w:rsid w:val="001B53F3"/>
    <w:rsid w:val="001B5E4E"/>
    <w:rsid w:val="001B6517"/>
    <w:rsid w:val="001B6956"/>
    <w:rsid w:val="001C06A6"/>
    <w:rsid w:val="001C07C7"/>
    <w:rsid w:val="001C0A34"/>
    <w:rsid w:val="001C0A61"/>
    <w:rsid w:val="001C0BA3"/>
    <w:rsid w:val="001C2CF2"/>
    <w:rsid w:val="001C4028"/>
    <w:rsid w:val="001C406B"/>
    <w:rsid w:val="001C47B3"/>
    <w:rsid w:val="001C4CBE"/>
    <w:rsid w:val="001C4D9E"/>
    <w:rsid w:val="001C4E6B"/>
    <w:rsid w:val="001C5EAE"/>
    <w:rsid w:val="001C6133"/>
    <w:rsid w:val="001C69C0"/>
    <w:rsid w:val="001C717E"/>
    <w:rsid w:val="001C75B2"/>
    <w:rsid w:val="001C7AA7"/>
    <w:rsid w:val="001D036D"/>
    <w:rsid w:val="001D09D9"/>
    <w:rsid w:val="001D0B39"/>
    <w:rsid w:val="001D11B3"/>
    <w:rsid w:val="001D1891"/>
    <w:rsid w:val="001D1B78"/>
    <w:rsid w:val="001D2180"/>
    <w:rsid w:val="001D2C1B"/>
    <w:rsid w:val="001D39C6"/>
    <w:rsid w:val="001D3A91"/>
    <w:rsid w:val="001D439A"/>
    <w:rsid w:val="001D5402"/>
    <w:rsid w:val="001D677D"/>
    <w:rsid w:val="001D7E8C"/>
    <w:rsid w:val="001E03C7"/>
    <w:rsid w:val="001E13E4"/>
    <w:rsid w:val="001E202A"/>
    <w:rsid w:val="001E2182"/>
    <w:rsid w:val="001E4BA2"/>
    <w:rsid w:val="001E510B"/>
    <w:rsid w:val="001E51EC"/>
    <w:rsid w:val="001E6436"/>
    <w:rsid w:val="001E7537"/>
    <w:rsid w:val="001E7858"/>
    <w:rsid w:val="001E7B39"/>
    <w:rsid w:val="001E7FF1"/>
    <w:rsid w:val="001F069F"/>
    <w:rsid w:val="001F0EE8"/>
    <w:rsid w:val="001F140F"/>
    <w:rsid w:val="001F14AD"/>
    <w:rsid w:val="001F187C"/>
    <w:rsid w:val="001F2B0A"/>
    <w:rsid w:val="001F2FEB"/>
    <w:rsid w:val="001F42F7"/>
    <w:rsid w:val="001F4749"/>
    <w:rsid w:val="001F4DE5"/>
    <w:rsid w:val="001F5584"/>
    <w:rsid w:val="001F55F9"/>
    <w:rsid w:val="0020099A"/>
    <w:rsid w:val="00201E83"/>
    <w:rsid w:val="0020248D"/>
    <w:rsid w:val="00203113"/>
    <w:rsid w:val="002032B8"/>
    <w:rsid w:val="002040E5"/>
    <w:rsid w:val="002041E6"/>
    <w:rsid w:val="00206ABC"/>
    <w:rsid w:val="00207695"/>
    <w:rsid w:val="00207C02"/>
    <w:rsid w:val="0021051E"/>
    <w:rsid w:val="002106EF"/>
    <w:rsid w:val="002116D0"/>
    <w:rsid w:val="00211D34"/>
    <w:rsid w:val="0021312C"/>
    <w:rsid w:val="00215849"/>
    <w:rsid w:val="00215F49"/>
    <w:rsid w:val="002165E1"/>
    <w:rsid w:val="00216D7B"/>
    <w:rsid w:val="00217F2B"/>
    <w:rsid w:val="00220342"/>
    <w:rsid w:val="002206FE"/>
    <w:rsid w:val="00221002"/>
    <w:rsid w:val="0022172E"/>
    <w:rsid w:val="0022192E"/>
    <w:rsid w:val="002225AE"/>
    <w:rsid w:val="00222E60"/>
    <w:rsid w:val="00223805"/>
    <w:rsid w:val="00223B3A"/>
    <w:rsid w:val="00223EA4"/>
    <w:rsid w:val="002242EC"/>
    <w:rsid w:val="00224B02"/>
    <w:rsid w:val="00224FA3"/>
    <w:rsid w:val="00224FF1"/>
    <w:rsid w:val="0022519B"/>
    <w:rsid w:val="00225400"/>
    <w:rsid w:val="00226B06"/>
    <w:rsid w:val="00227003"/>
    <w:rsid w:val="00227820"/>
    <w:rsid w:val="00227FEF"/>
    <w:rsid w:val="00230150"/>
    <w:rsid w:val="00232263"/>
    <w:rsid w:val="00232A66"/>
    <w:rsid w:val="00232AA9"/>
    <w:rsid w:val="002331EC"/>
    <w:rsid w:val="002332DE"/>
    <w:rsid w:val="00233A11"/>
    <w:rsid w:val="00235B17"/>
    <w:rsid w:val="00235FE9"/>
    <w:rsid w:val="00236212"/>
    <w:rsid w:val="0023663A"/>
    <w:rsid w:val="00236D51"/>
    <w:rsid w:val="0023706A"/>
    <w:rsid w:val="002379AA"/>
    <w:rsid w:val="00237F90"/>
    <w:rsid w:val="00240BE2"/>
    <w:rsid w:val="00241041"/>
    <w:rsid w:val="002412CB"/>
    <w:rsid w:val="002414A0"/>
    <w:rsid w:val="002415FC"/>
    <w:rsid w:val="002417A3"/>
    <w:rsid w:val="00241A0B"/>
    <w:rsid w:val="0024366A"/>
    <w:rsid w:val="00243777"/>
    <w:rsid w:val="002441F1"/>
    <w:rsid w:val="002449CE"/>
    <w:rsid w:val="0024580F"/>
    <w:rsid w:val="00245861"/>
    <w:rsid w:val="00245D79"/>
    <w:rsid w:val="002468AE"/>
    <w:rsid w:val="00246C1D"/>
    <w:rsid w:val="00246D71"/>
    <w:rsid w:val="002470CD"/>
    <w:rsid w:val="00250769"/>
    <w:rsid w:val="0025155C"/>
    <w:rsid w:val="002516B1"/>
    <w:rsid w:val="00252953"/>
    <w:rsid w:val="00252ACB"/>
    <w:rsid w:val="00252BA4"/>
    <w:rsid w:val="00253451"/>
    <w:rsid w:val="002534F7"/>
    <w:rsid w:val="00253951"/>
    <w:rsid w:val="00253A2C"/>
    <w:rsid w:val="00253A43"/>
    <w:rsid w:val="002542E9"/>
    <w:rsid w:val="00256370"/>
    <w:rsid w:val="00256480"/>
    <w:rsid w:val="00256FD4"/>
    <w:rsid w:val="00257220"/>
    <w:rsid w:val="00257D55"/>
    <w:rsid w:val="00257F9F"/>
    <w:rsid w:val="00260089"/>
    <w:rsid w:val="00260946"/>
    <w:rsid w:val="0026290A"/>
    <w:rsid w:val="00263511"/>
    <w:rsid w:val="00263553"/>
    <w:rsid w:val="00265AB1"/>
    <w:rsid w:val="00266534"/>
    <w:rsid w:val="002665F7"/>
    <w:rsid w:val="002669C2"/>
    <w:rsid w:val="002673E3"/>
    <w:rsid w:val="00267889"/>
    <w:rsid w:val="002705A9"/>
    <w:rsid w:val="0027114F"/>
    <w:rsid w:val="00271A91"/>
    <w:rsid w:val="00271BCE"/>
    <w:rsid w:val="002735D1"/>
    <w:rsid w:val="0027394F"/>
    <w:rsid w:val="00273BA0"/>
    <w:rsid w:val="00273C3A"/>
    <w:rsid w:val="00274431"/>
    <w:rsid w:val="00274E18"/>
    <w:rsid w:val="0027506C"/>
    <w:rsid w:val="0027584A"/>
    <w:rsid w:val="00275EB5"/>
    <w:rsid w:val="00276029"/>
    <w:rsid w:val="00276182"/>
    <w:rsid w:val="00276A94"/>
    <w:rsid w:val="00276B7E"/>
    <w:rsid w:val="0027791D"/>
    <w:rsid w:val="00277A00"/>
    <w:rsid w:val="00277B93"/>
    <w:rsid w:val="00277DEB"/>
    <w:rsid w:val="00280069"/>
    <w:rsid w:val="00280098"/>
    <w:rsid w:val="002814DD"/>
    <w:rsid w:val="0028245A"/>
    <w:rsid w:val="002841AF"/>
    <w:rsid w:val="00284584"/>
    <w:rsid w:val="002849F1"/>
    <w:rsid w:val="00285BB1"/>
    <w:rsid w:val="00286BDA"/>
    <w:rsid w:val="00286D34"/>
    <w:rsid w:val="00287372"/>
    <w:rsid w:val="0028738F"/>
    <w:rsid w:val="0029082C"/>
    <w:rsid w:val="00290B83"/>
    <w:rsid w:val="00290EC7"/>
    <w:rsid w:val="00291183"/>
    <w:rsid w:val="0029119E"/>
    <w:rsid w:val="00292B5E"/>
    <w:rsid w:val="00292C2F"/>
    <w:rsid w:val="0029331D"/>
    <w:rsid w:val="00294625"/>
    <w:rsid w:val="0029590F"/>
    <w:rsid w:val="00295BB2"/>
    <w:rsid w:val="00295F65"/>
    <w:rsid w:val="00296567"/>
    <w:rsid w:val="002972CD"/>
    <w:rsid w:val="002A009F"/>
    <w:rsid w:val="002A1123"/>
    <w:rsid w:val="002A1797"/>
    <w:rsid w:val="002A17F4"/>
    <w:rsid w:val="002A2FB7"/>
    <w:rsid w:val="002A3056"/>
    <w:rsid w:val="002A3448"/>
    <w:rsid w:val="002A4663"/>
    <w:rsid w:val="002A47F8"/>
    <w:rsid w:val="002A5850"/>
    <w:rsid w:val="002A65B3"/>
    <w:rsid w:val="002A78F3"/>
    <w:rsid w:val="002B0344"/>
    <w:rsid w:val="002B046C"/>
    <w:rsid w:val="002B0555"/>
    <w:rsid w:val="002B0E87"/>
    <w:rsid w:val="002B17E9"/>
    <w:rsid w:val="002B1C0B"/>
    <w:rsid w:val="002B3A53"/>
    <w:rsid w:val="002B3E03"/>
    <w:rsid w:val="002B580E"/>
    <w:rsid w:val="002B6CBC"/>
    <w:rsid w:val="002B76ED"/>
    <w:rsid w:val="002C0050"/>
    <w:rsid w:val="002C0665"/>
    <w:rsid w:val="002C0766"/>
    <w:rsid w:val="002C16EC"/>
    <w:rsid w:val="002C1D19"/>
    <w:rsid w:val="002C1D41"/>
    <w:rsid w:val="002C2E52"/>
    <w:rsid w:val="002C345F"/>
    <w:rsid w:val="002C38CC"/>
    <w:rsid w:val="002C575A"/>
    <w:rsid w:val="002C5D24"/>
    <w:rsid w:val="002C6683"/>
    <w:rsid w:val="002C7016"/>
    <w:rsid w:val="002C732C"/>
    <w:rsid w:val="002C7A62"/>
    <w:rsid w:val="002D052F"/>
    <w:rsid w:val="002D13D6"/>
    <w:rsid w:val="002D1B71"/>
    <w:rsid w:val="002D3175"/>
    <w:rsid w:val="002D3716"/>
    <w:rsid w:val="002D384F"/>
    <w:rsid w:val="002D51AD"/>
    <w:rsid w:val="002D5216"/>
    <w:rsid w:val="002D56B5"/>
    <w:rsid w:val="002D6226"/>
    <w:rsid w:val="002D6C43"/>
    <w:rsid w:val="002D7A1A"/>
    <w:rsid w:val="002D7B04"/>
    <w:rsid w:val="002E0012"/>
    <w:rsid w:val="002E1CB0"/>
    <w:rsid w:val="002E1CEE"/>
    <w:rsid w:val="002E1D45"/>
    <w:rsid w:val="002E1FED"/>
    <w:rsid w:val="002E2066"/>
    <w:rsid w:val="002E29D7"/>
    <w:rsid w:val="002E473B"/>
    <w:rsid w:val="002E54EF"/>
    <w:rsid w:val="002E57D0"/>
    <w:rsid w:val="002E6567"/>
    <w:rsid w:val="002E6838"/>
    <w:rsid w:val="002E76D4"/>
    <w:rsid w:val="002F033D"/>
    <w:rsid w:val="002F074C"/>
    <w:rsid w:val="002F07E2"/>
    <w:rsid w:val="002F14E0"/>
    <w:rsid w:val="002F1612"/>
    <w:rsid w:val="002F1B23"/>
    <w:rsid w:val="002F1B59"/>
    <w:rsid w:val="002F2413"/>
    <w:rsid w:val="002F294A"/>
    <w:rsid w:val="002F2F1A"/>
    <w:rsid w:val="002F33CA"/>
    <w:rsid w:val="002F39A2"/>
    <w:rsid w:val="002F412F"/>
    <w:rsid w:val="002F4802"/>
    <w:rsid w:val="002F506C"/>
    <w:rsid w:val="002F56DF"/>
    <w:rsid w:val="002F579C"/>
    <w:rsid w:val="002F5D8C"/>
    <w:rsid w:val="002F7199"/>
    <w:rsid w:val="002F74D3"/>
    <w:rsid w:val="002F773A"/>
    <w:rsid w:val="002F7E64"/>
    <w:rsid w:val="0030019D"/>
    <w:rsid w:val="003003B8"/>
    <w:rsid w:val="003006D3"/>
    <w:rsid w:val="0030164F"/>
    <w:rsid w:val="003025DB"/>
    <w:rsid w:val="00302815"/>
    <w:rsid w:val="0030300E"/>
    <w:rsid w:val="0030351D"/>
    <w:rsid w:val="00303C38"/>
    <w:rsid w:val="00303F02"/>
    <w:rsid w:val="003042DB"/>
    <w:rsid w:val="00304B8A"/>
    <w:rsid w:val="00311C6D"/>
    <w:rsid w:val="00312EB2"/>
    <w:rsid w:val="00315786"/>
    <w:rsid w:val="00315E3D"/>
    <w:rsid w:val="00316AB2"/>
    <w:rsid w:val="00320A36"/>
    <w:rsid w:val="0032131F"/>
    <w:rsid w:val="00322060"/>
    <w:rsid w:val="003226A5"/>
    <w:rsid w:val="003232B6"/>
    <w:rsid w:val="003235E9"/>
    <w:rsid w:val="00323644"/>
    <w:rsid w:val="00323678"/>
    <w:rsid w:val="00325AA3"/>
    <w:rsid w:val="0032638C"/>
    <w:rsid w:val="003268A9"/>
    <w:rsid w:val="003270CF"/>
    <w:rsid w:val="003308E8"/>
    <w:rsid w:val="00330D4F"/>
    <w:rsid w:val="00330FBB"/>
    <w:rsid w:val="0033134A"/>
    <w:rsid w:val="00331C2E"/>
    <w:rsid w:val="00331CDD"/>
    <w:rsid w:val="00332BCD"/>
    <w:rsid w:val="00332D3A"/>
    <w:rsid w:val="00333080"/>
    <w:rsid w:val="0033345D"/>
    <w:rsid w:val="00333F66"/>
    <w:rsid w:val="003340B0"/>
    <w:rsid w:val="00334B84"/>
    <w:rsid w:val="00335277"/>
    <w:rsid w:val="0033541E"/>
    <w:rsid w:val="003359BC"/>
    <w:rsid w:val="00335C72"/>
    <w:rsid w:val="00336934"/>
    <w:rsid w:val="0033697C"/>
    <w:rsid w:val="00336D85"/>
    <w:rsid w:val="003401B7"/>
    <w:rsid w:val="00340631"/>
    <w:rsid w:val="00340B6E"/>
    <w:rsid w:val="003419E9"/>
    <w:rsid w:val="00343301"/>
    <w:rsid w:val="00344E8D"/>
    <w:rsid w:val="00346118"/>
    <w:rsid w:val="00347458"/>
    <w:rsid w:val="003507E9"/>
    <w:rsid w:val="003517E0"/>
    <w:rsid w:val="003534BB"/>
    <w:rsid w:val="0035401C"/>
    <w:rsid w:val="00355796"/>
    <w:rsid w:val="00355954"/>
    <w:rsid w:val="00355F0C"/>
    <w:rsid w:val="00356458"/>
    <w:rsid w:val="003573C5"/>
    <w:rsid w:val="003576A0"/>
    <w:rsid w:val="00357D44"/>
    <w:rsid w:val="00357DC8"/>
    <w:rsid w:val="003604D3"/>
    <w:rsid w:val="00360C40"/>
    <w:rsid w:val="0036134C"/>
    <w:rsid w:val="003613A5"/>
    <w:rsid w:val="00361938"/>
    <w:rsid w:val="00361F44"/>
    <w:rsid w:val="003623D1"/>
    <w:rsid w:val="00362DE4"/>
    <w:rsid w:val="00363188"/>
    <w:rsid w:val="003632D7"/>
    <w:rsid w:val="0036333D"/>
    <w:rsid w:val="003637E1"/>
    <w:rsid w:val="00363C4E"/>
    <w:rsid w:val="00364711"/>
    <w:rsid w:val="00365A45"/>
    <w:rsid w:val="00365F8D"/>
    <w:rsid w:val="00367033"/>
    <w:rsid w:val="00367844"/>
    <w:rsid w:val="00367B47"/>
    <w:rsid w:val="003715BB"/>
    <w:rsid w:val="00371CC9"/>
    <w:rsid w:val="00371EA2"/>
    <w:rsid w:val="00372001"/>
    <w:rsid w:val="003729B9"/>
    <w:rsid w:val="00373DC9"/>
    <w:rsid w:val="0037411F"/>
    <w:rsid w:val="00374574"/>
    <w:rsid w:val="00374BEB"/>
    <w:rsid w:val="00374CFA"/>
    <w:rsid w:val="0037551F"/>
    <w:rsid w:val="00375592"/>
    <w:rsid w:val="00375857"/>
    <w:rsid w:val="00375B89"/>
    <w:rsid w:val="0037658D"/>
    <w:rsid w:val="003772DC"/>
    <w:rsid w:val="003806EB"/>
    <w:rsid w:val="0038122D"/>
    <w:rsid w:val="00381F7E"/>
    <w:rsid w:val="00382E29"/>
    <w:rsid w:val="00383C95"/>
    <w:rsid w:val="00383DE8"/>
    <w:rsid w:val="00385329"/>
    <w:rsid w:val="003853EB"/>
    <w:rsid w:val="003858FF"/>
    <w:rsid w:val="00385DDD"/>
    <w:rsid w:val="003860BD"/>
    <w:rsid w:val="003867DA"/>
    <w:rsid w:val="00386E8E"/>
    <w:rsid w:val="00386EE4"/>
    <w:rsid w:val="00387884"/>
    <w:rsid w:val="00391DAC"/>
    <w:rsid w:val="0039305E"/>
    <w:rsid w:val="00393511"/>
    <w:rsid w:val="00393CB8"/>
    <w:rsid w:val="003940E2"/>
    <w:rsid w:val="0039468F"/>
    <w:rsid w:val="003954C2"/>
    <w:rsid w:val="003959CE"/>
    <w:rsid w:val="00397C71"/>
    <w:rsid w:val="003A158A"/>
    <w:rsid w:val="003A2021"/>
    <w:rsid w:val="003A34C8"/>
    <w:rsid w:val="003A35EF"/>
    <w:rsid w:val="003A3A83"/>
    <w:rsid w:val="003A6539"/>
    <w:rsid w:val="003A653B"/>
    <w:rsid w:val="003B0157"/>
    <w:rsid w:val="003B022F"/>
    <w:rsid w:val="003B0A9C"/>
    <w:rsid w:val="003B0EB6"/>
    <w:rsid w:val="003B1036"/>
    <w:rsid w:val="003B1334"/>
    <w:rsid w:val="003B156B"/>
    <w:rsid w:val="003B2152"/>
    <w:rsid w:val="003B2C26"/>
    <w:rsid w:val="003B318F"/>
    <w:rsid w:val="003B36C8"/>
    <w:rsid w:val="003B4A66"/>
    <w:rsid w:val="003B506E"/>
    <w:rsid w:val="003B571B"/>
    <w:rsid w:val="003B686F"/>
    <w:rsid w:val="003B6BB0"/>
    <w:rsid w:val="003B6D72"/>
    <w:rsid w:val="003B710D"/>
    <w:rsid w:val="003B773D"/>
    <w:rsid w:val="003B7A4B"/>
    <w:rsid w:val="003C06E2"/>
    <w:rsid w:val="003C095B"/>
    <w:rsid w:val="003C10AF"/>
    <w:rsid w:val="003C1158"/>
    <w:rsid w:val="003C1505"/>
    <w:rsid w:val="003C1BDB"/>
    <w:rsid w:val="003C204D"/>
    <w:rsid w:val="003C4337"/>
    <w:rsid w:val="003C44E0"/>
    <w:rsid w:val="003C5361"/>
    <w:rsid w:val="003C6D28"/>
    <w:rsid w:val="003C766F"/>
    <w:rsid w:val="003C797D"/>
    <w:rsid w:val="003D03D8"/>
    <w:rsid w:val="003D06AC"/>
    <w:rsid w:val="003D07B4"/>
    <w:rsid w:val="003D0D6F"/>
    <w:rsid w:val="003D0DEF"/>
    <w:rsid w:val="003D16D4"/>
    <w:rsid w:val="003D2442"/>
    <w:rsid w:val="003D289C"/>
    <w:rsid w:val="003D3FF3"/>
    <w:rsid w:val="003D4616"/>
    <w:rsid w:val="003D4795"/>
    <w:rsid w:val="003D556A"/>
    <w:rsid w:val="003D5D9C"/>
    <w:rsid w:val="003D7DCC"/>
    <w:rsid w:val="003E0698"/>
    <w:rsid w:val="003E0894"/>
    <w:rsid w:val="003E0A19"/>
    <w:rsid w:val="003E0BC5"/>
    <w:rsid w:val="003E107D"/>
    <w:rsid w:val="003E1120"/>
    <w:rsid w:val="003E302B"/>
    <w:rsid w:val="003E3108"/>
    <w:rsid w:val="003E3E0E"/>
    <w:rsid w:val="003E4199"/>
    <w:rsid w:val="003E44E3"/>
    <w:rsid w:val="003E452C"/>
    <w:rsid w:val="003E52EF"/>
    <w:rsid w:val="003E5DB9"/>
    <w:rsid w:val="003E5E11"/>
    <w:rsid w:val="003E6DDF"/>
    <w:rsid w:val="003F0846"/>
    <w:rsid w:val="003F0CEE"/>
    <w:rsid w:val="003F138A"/>
    <w:rsid w:val="003F3328"/>
    <w:rsid w:val="003F3640"/>
    <w:rsid w:val="003F3742"/>
    <w:rsid w:val="003F3B4D"/>
    <w:rsid w:val="003F73A7"/>
    <w:rsid w:val="003F7440"/>
    <w:rsid w:val="003F7508"/>
    <w:rsid w:val="003F77D5"/>
    <w:rsid w:val="003F7BB3"/>
    <w:rsid w:val="003F7C43"/>
    <w:rsid w:val="003F7DF4"/>
    <w:rsid w:val="0040028C"/>
    <w:rsid w:val="00400F53"/>
    <w:rsid w:val="004012DA"/>
    <w:rsid w:val="004017C3"/>
    <w:rsid w:val="004018C1"/>
    <w:rsid w:val="00401906"/>
    <w:rsid w:val="00403DCB"/>
    <w:rsid w:val="00405A6C"/>
    <w:rsid w:val="00405D0A"/>
    <w:rsid w:val="00406405"/>
    <w:rsid w:val="004068D6"/>
    <w:rsid w:val="00406AAA"/>
    <w:rsid w:val="00407B5A"/>
    <w:rsid w:val="0041000D"/>
    <w:rsid w:val="004108D1"/>
    <w:rsid w:val="00410BC0"/>
    <w:rsid w:val="0041122E"/>
    <w:rsid w:val="004117D4"/>
    <w:rsid w:val="00411B8C"/>
    <w:rsid w:val="00411BBC"/>
    <w:rsid w:val="0041379D"/>
    <w:rsid w:val="004148FC"/>
    <w:rsid w:val="00415DCE"/>
    <w:rsid w:val="004160AA"/>
    <w:rsid w:val="00416359"/>
    <w:rsid w:val="0041671E"/>
    <w:rsid w:val="00417C0A"/>
    <w:rsid w:val="00420ABA"/>
    <w:rsid w:val="00420C16"/>
    <w:rsid w:val="00420D0E"/>
    <w:rsid w:val="00421C67"/>
    <w:rsid w:val="00421F8D"/>
    <w:rsid w:val="00422E0F"/>
    <w:rsid w:val="0042359C"/>
    <w:rsid w:val="0042494C"/>
    <w:rsid w:val="00424E13"/>
    <w:rsid w:val="004258B9"/>
    <w:rsid w:val="00425970"/>
    <w:rsid w:val="00426D1C"/>
    <w:rsid w:val="00426EAB"/>
    <w:rsid w:val="00426F06"/>
    <w:rsid w:val="00427A43"/>
    <w:rsid w:val="0043019D"/>
    <w:rsid w:val="004305CB"/>
    <w:rsid w:val="00431047"/>
    <w:rsid w:val="004323F4"/>
    <w:rsid w:val="004368CD"/>
    <w:rsid w:val="00436F80"/>
    <w:rsid w:val="00440743"/>
    <w:rsid w:val="00440980"/>
    <w:rsid w:val="00441042"/>
    <w:rsid w:val="0044184C"/>
    <w:rsid w:val="004422C6"/>
    <w:rsid w:val="00443115"/>
    <w:rsid w:val="00443702"/>
    <w:rsid w:val="00443816"/>
    <w:rsid w:val="00443B14"/>
    <w:rsid w:val="00443EBE"/>
    <w:rsid w:val="00444D97"/>
    <w:rsid w:val="00444DC3"/>
    <w:rsid w:val="004454E0"/>
    <w:rsid w:val="00446AAB"/>
    <w:rsid w:val="00446BC5"/>
    <w:rsid w:val="00446C5D"/>
    <w:rsid w:val="00446DFD"/>
    <w:rsid w:val="00447113"/>
    <w:rsid w:val="004505FF"/>
    <w:rsid w:val="00450758"/>
    <w:rsid w:val="0045075A"/>
    <w:rsid w:val="00450B08"/>
    <w:rsid w:val="00451CC1"/>
    <w:rsid w:val="00454A2B"/>
    <w:rsid w:val="0045584B"/>
    <w:rsid w:val="00455D8C"/>
    <w:rsid w:val="00457598"/>
    <w:rsid w:val="00457FF9"/>
    <w:rsid w:val="004604A4"/>
    <w:rsid w:val="00462707"/>
    <w:rsid w:val="004632AC"/>
    <w:rsid w:val="00464D15"/>
    <w:rsid w:val="004667DA"/>
    <w:rsid w:val="0046698D"/>
    <w:rsid w:val="00466A8F"/>
    <w:rsid w:val="00466B72"/>
    <w:rsid w:val="00470330"/>
    <w:rsid w:val="004704DD"/>
    <w:rsid w:val="004712E7"/>
    <w:rsid w:val="004717B9"/>
    <w:rsid w:val="00471869"/>
    <w:rsid w:val="00474720"/>
    <w:rsid w:val="004749DC"/>
    <w:rsid w:val="0047515C"/>
    <w:rsid w:val="00475433"/>
    <w:rsid w:val="004762D2"/>
    <w:rsid w:val="00477A48"/>
    <w:rsid w:val="004817A2"/>
    <w:rsid w:val="00481B28"/>
    <w:rsid w:val="00482F28"/>
    <w:rsid w:val="004831BE"/>
    <w:rsid w:val="00483716"/>
    <w:rsid w:val="00483A92"/>
    <w:rsid w:val="00483EBC"/>
    <w:rsid w:val="004846C6"/>
    <w:rsid w:val="0048471E"/>
    <w:rsid w:val="0048495F"/>
    <w:rsid w:val="00484A42"/>
    <w:rsid w:val="00484D40"/>
    <w:rsid w:val="004857C7"/>
    <w:rsid w:val="00486166"/>
    <w:rsid w:val="00486F77"/>
    <w:rsid w:val="00487083"/>
    <w:rsid w:val="004905BE"/>
    <w:rsid w:val="00490B83"/>
    <w:rsid w:val="0049212E"/>
    <w:rsid w:val="00492F5C"/>
    <w:rsid w:val="004937B2"/>
    <w:rsid w:val="004937DD"/>
    <w:rsid w:val="00493952"/>
    <w:rsid w:val="00494154"/>
    <w:rsid w:val="0049471D"/>
    <w:rsid w:val="00494955"/>
    <w:rsid w:val="0049527D"/>
    <w:rsid w:val="0049533B"/>
    <w:rsid w:val="004956C5"/>
    <w:rsid w:val="004958AA"/>
    <w:rsid w:val="004958FF"/>
    <w:rsid w:val="00495BEC"/>
    <w:rsid w:val="004966AB"/>
    <w:rsid w:val="00497210"/>
    <w:rsid w:val="0049728F"/>
    <w:rsid w:val="004977B0"/>
    <w:rsid w:val="004978BD"/>
    <w:rsid w:val="00497D6A"/>
    <w:rsid w:val="004A0906"/>
    <w:rsid w:val="004A0E91"/>
    <w:rsid w:val="004A0FD7"/>
    <w:rsid w:val="004A1379"/>
    <w:rsid w:val="004A14A8"/>
    <w:rsid w:val="004A165C"/>
    <w:rsid w:val="004A2E2D"/>
    <w:rsid w:val="004A40D9"/>
    <w:rsid w:val="004A4CE2"/>
    <w:rsid w:val="004A56D2"/>
    <w:rsid w:val="004A5E53"/>
    <w:rsid w:val="004A6B9F"/>
    <w:rsid w:val="004A6F21"/>
    <w:rsid w:val="004A762C"/>
    <w:rsid w:val="004A7977"/>
    <w:rsid w:val="004A7C44"/>
    <w:rsid w:val="004B02BD"/>
    <w:rsid w:val="004B10BF"/>
    <w:rsid w:val="004B1CF3"/>
    <w:rsid w:val="004B3DEC"/>
    <w:rsid w:val="004B6199"/>
    <w:rsid w:val="004B79BF"/>
    <w:rsid w:val="004C06B7"/>
    <w:rsid w:val="004C0802"/>
    <w:rsid w:val="004C1995"/>
    <w:rsid w:val="004C35D7"/>
    <w:rsid w:val="004C41FE"/>
    <w:rsid w:val="004C45EB"/>
    <w:rsid w:val="004C4977"/>
    <w:rsid w:val="004C537B"/>
    <w:rsid w:val="004C5ADB"/>
    <w:rsid w:val="004C7B18"/>
    <w:rsid w:val="004D01AA"/>
    <w:rsid w:val="004D031A"/>
    <w:rsid w:val="004D07DF"/>
    <w:rsid w:val="004D10FD"/>
    <w:rsid w:val="004D1FDA"/>
    <w:rsid w:val="004D2156"/>
    <w:rsid w:val="004D27D8"/>
    <w:rsid w:val="004D2DAB"/>
    <w:rsid w:val="004D3415"/>
    <w:rsid w:val="004D3498"/>
    <w:rsid w:val="004D5732"/>
    <w:rsid w:val="004D5C2D"/>
    <w:rsid w:val="004D662C"/>
    <w:rsid w:val="004D6E64"/>
    <w:rsid w:val="004D7015"/>
    <w:rsid w:val="004D7838"/>
    <w:rsid w:val="004E0A61"/>
    <w:rsid w:val="004E0E73"/>
    <w:rsid w:val="004E1007"/>
    <w:rsid w:val="004E116D"/>
    <w:rsid w:val="004E1C85"/>
    <w:rsid w:val="004E2AAB"/>
    <w:rsid w:val="004E371D"/>
    <w:rsid w:val="004E4BD3"/>
    <w:rsid w:val="004E5B58"/>
    <w:rsid w:val="004F06A2"/>
    <w:rsid w:val="004F0766"/>
    <w:rsid w:val="004F0AE0"/>
    <w:rsid w:val="004F1108"/>
    <w:rsid w:val="004F1DCB"/>
    <w:rsid w:val="004F2476"/>
    <w:rsid w:val="004F2FC2"/>
    <w:rsid w:val="004F422F"/>
    <w:rsid w:val="004F45DE"/>
    <w:rsid w:val="004F4CA9"/>
    <w:rsid w:val="004F7951"/>
    <w:rsid w:val="004F7FF8"/>
    <w:rsid w:val="0050017A"/>
    <w:rsid w:val="005003DD"/>
    <w:rsid w:val="0050296E"/>
    <w:rsid w:val="00502C78"/>
    <w:rsid w:val="00503A2E"/>
    <w:rsid w:val="00503CB6"/>
    <w:rsid w:val="0050449F"/>
    <w:rsid w:val="00505927"/>
    <w:rsid w:val="00506371"/>
    <w:rsid w:val="005075A9"/>
    <w:rsid w:val="005079C3"/>
    <w:rsid w:val="00507AA2"/>
    <w:rsid w:val="00510B4C"/>
    <w:rsid w:val="00510BD7"/>
    <w:rsid w:val="005117A0"/>
    <w:rsid w:val="0051243A"/>
    <w:rsid w:val="00513AC7"/>
    <w:rsid w:val="00513B0D"/>
    <w:rsid w:val="00514717"/>
    <w:rsid w:val="00514F8F"/>
    <w:rsid w:val="005169CB"/>
    <w:rsid w:val="00517042"/>
    <w:rsid w:val="005172C9"/>
    <w:rsid w:val="00517405"/>
    <w:rsid w:val="0052007C"/>
    <w:rsid w:val="00520BFD"/>
    <w:rsid w:val="00521723"/>
    <w:rsid w:val="00521A01"/>
    <w:rsid w:val="00521BE5"/>
    <w:rsid w:val="00523094"/>
    <w:rsid w:val="005234D0"/>
    <w:rsid w:val="00523F19"/>
    <w:rsid w:val="0052416C"/>
    <w:rsid w:val="0052425F"/>
    <w:rsid w:val="005245DC"/>
    <w:rsid w:val="00524622"/>
    <w:rsid w:val="00524E08"/>
    <w:rsid w:val="00525567"/>
    <w:rsid w:val="00525822"/>
    <w:rsid w:val="00526461"/>
    <w:rsid w:val="00526B4F"/>
    <w:rsid w:val="00527EE1"/>
    <w:rsid w:val="005305E4"/>
    <w:rsid w:val="00530699"/>
    <w:rsid w:val="0053101E"/>
    <w:rsid w:val="00531524"/>
    <w:rsid w:val="00531915"/>
    <w:rsid w:val="00531BE2"/>
    <w:rsid w:val="0053388B"/>
    <w:rsid w:val="00533FB2"/>
    <w:rsid w:val="005356BD"/>
    <w:rsid w:val="00540509"/>
    <w:rsid w:val="00541CBD"/>
    <w:rsid w:val="005420F2"/>
    <w:rsid w:val="005422FF"/>
    <w:rsid w:val="00543859"/>
    <w:rsid w:val="00544859"/>
    <w:rsid w:val="00544FA6"/>
    <w:rsid w:val="005459E3"/>
    <w:rsid w:val="00547B5B"/>
    <w:rsid w:val="00547CEA"/>
    <w:rsid w:val="00550400"/>
    <w:rsid w:val="005523D5"/>
    <w:rsid w:val="00552ED7"/>
    <w:rsid w:val="00553AA4"/>
    <w:rsid w:val="00554277"/>
    <w:rsid w:val="005546AC"/>
    <w:rsid w:val="00555349"/>
    <w:rsid w:val="00555741"/>
    <w:rsid w:val="005558FB"/>
    <w:rsid w:val="00556597"/>
    <w:rsid w:val="00556B2C"/>
    <w:rsid w:val="00556DC0"/>
    <w:rsid w:val="005572D1"/>
    <w:rsid w:val="00560F92"/>
    <w:rsid w:val="00561985"/>
    <w:rsid w:val="00562E22"/>
    <w:rsid w:val="00563CD6"/>
    <w:rsid w:val="00563F9A"/>
    <w:rsid w:val="00564643"/>
    <w:rsid w:val="00564644"/>
    <w:rsid w:val="00564DDF"/>
    <w:rsid w:val="00565908"/>
    <w:rsid w:val="0056641D"/>
    <w:rsid w:val="005664BF"/>
    <w:rsid w:val="005667DB"/>
    <w:rsid w:val="005668BE"/>
    <w:rsid w:val="00566905"/>
    <w:rsid w:val="005673AB"/>
    <w:rsid w:val="00567ADF"/>
    <w:rsid w:val="005710CE"/>
    <w:rsid w:val="00572194"/>
    <w:rsid w:val="00573D91"/>
    <w:rsid w:val="0057448F"/>
    <w:rsid w:val="00574FBA"/>
    <w:rsid w:val="0057519A"/>
    <w:rsid w:val="005753D0"/>
    <w:rsid w:val="00575641"/>
    <w:rsid w:val="005764E1"/>
    <w:rsid w:val="00576CF0"/>
    <w:rsid w:val="00577137"/>
    <w:rsid w:val="005772FD"/>
    <w:rsid w:val="0058040C"/>
    <w:rsid w:val="00580DCF"/>
    <w:rsid w:val="0058129D"/>
    <w:rsid w:val="00581A66"/>
    <w:rsid w:val="00581CE4"/>
    <w:rsid w:val="00581CFD"/>
    <w:rsid w:val="00581ED1"/>
    <w:rsid w:val="005820BE"/>
    <w:rsid w:val="00582803"/>
    <w:rsid w:val="0058292F"/>
    <w:rsid w:val="00583238"/>
    <w:rsid w:val="0058518B"/>
    <w:rsid w:val="00587B54"/>
    <w:rsid w:val="00587E60"/>
    <w:rsid w:val="00590E1B"/>
    <w:rsid w:val="0059196A"/>
    <w:rsid w:val="00591DD4"/>
    <w:rsid w:val="0059211B"/>
    <w:rsid w:val="00593C9C"/>
    <w:rsid w:val="0059422D"/>
    <w:rsid w:val="00594F6C"/>
    <w:rsid w:val="00594FCC"/>
    <w:rsid w:val="00595F6C"/>
    <w:rsid w:val="00596E6F"/>
    <w:rsid w:val="00596F02"/>
    <w:rsid w:val="005A18C1"/>
    <w:rsid w:val="005A1F87"/>
    <w:rsid w:val="005A218E"/>
    <w:rsid w:val="005A2AB4"/>
    <w:rsid w:val="005A53F4"/>
    <w:rsid w:val="005A56C6"/>
    <w:rsid w:val="005A5962"/>
    <w:rsid w:val="005A59FC"/>
    <w:rsid w:val="005A5B17"/>
    <w:rsid w:val="005A5F55"/>
    <w:rsid w:val="005A69FE"/>
    <w:rsid w:val="005A755E"/>
    <w:rsid w:val="005B0AA3"/>
    <w:rsid w:val="005B0E13"/>
    <w:rsid w:val="005B1078"/>
    <w:rsid w:val="005B2795"/>
    <w:rsid w:val="005B29CF"/>
    <w:rsid w:val="005B2D57"/>
    <w:rsid w:val="005B31ED"/>
    <w:rsid w:val="005B3764"/>
    <w:rsid w:val="005B44CD"/>
    <w:rsid w:val="005B463B"/>
    <w:rsid w:val="005B48DC"/>
    <w:rsid w:val="005B68CD"/>
    <w:rsid w:val="005B69DD"/>
    <w:rsid w:val="005B6B9C"/>
    <w:rsid w:val="005C120F"/>
    <w:rsid w:val="005C1329"/>
    <w:rsid w:val="005C1605"/>
    <w:rsid w:val="005C1927"/>
    <w:rsid w:val="005C26C0"/>
    <w:rsid w:val="005C2B9B"/>
    <w:rsid w:val="005C3BF5"/>
    <w:rsid w:val="005C41B4"/>
    <w:rsid w:val="005C74DD"/>
    <w:rsid w:val="005C79DC"/>
    <w:rsid w:val="005D036F"/>
    <w:rsid w:val="005D0530"/>
    <w:rsid w:val="005D169B"/>
    <w:rsid w:val="005D3273"/>
    <w:rsid w:val="005D35BC"/>
    <w:rsid w:val="005D3B42"/>
    <w:rsid w:val="005D45F8"/>
    <w:rsid w:val="005D5218"/>
    <w:rsid w:val="005D5F32"/>
    <w:rsid w:val="005D68E2"/>
    <w:rsid w:val="005D7116"/>
    <w:rsid w:val="005D7E76"/>
    <w:rsid w:val="005D7F33"/>
    <w:rsid w:val="005E0A34"/>
    <w:rsid w:val="005E1587"/>
    <w:rsid w:val="005E253F"/>
    <w:rsid w:val="005E284E"/>
    <w:rsid w:val="005E2B9B"/>
    <w:rsid w:val="005E303C"/>
    <w:rsid w:val="005E3741"/>
    <w:rsid w:val="005E51FA"/>
    <w:rsid w:val="005E5B4A"/>
    <w:rsid w:val="005E638E"/>
    <w:rsid w:val="005F02D6"/>
    <w:rsid w:val="005F124A"/>
    <w:rsid w:val="005F1B14"/>
    <w:rsid w:val="005F2A19"/>
    <w:rsid w:val="005F3B54"/>
    <w:rsid w:val="005F3B8C"/>
    <w:rsid w:val="005F5E19"/>
    <w:rsid w:val="005F5E78"/>
    <w:rsid w:val="005F611C"/>
    <w:rsid w:val="005F6685"/>
    <w:rsid w:val="005F68A6"/>
    <w:rsid w:val="005F6D00"/>
    <w:rsid w:val="005F6FD2"/>
    <w:rsid w:val="005F77DE"/>
    <w:rsid w:val="005F7F5D"/>
    <w:rsid w:val="0060230E"/>
    <w:rsid w:val="006023ED"/>
    <w:rsid w:val="006032B1"/>
    <w:rsid w:val="006039EC"/>
    <w:rsid w:val="006047FB"/>
    <w:rsid w:val="00605F6E"/>
    <w:rsid w:val="00607101"/>
    <w:rsid w:val="006074A9"/>
    <w:rsid w:val="006103A7"/>
    <w:rsid w:val="0061091B"/>
    <w:rsid w:val="00611233"/>
    <w:rsid w:val="0061128B"/>
    <w:rsid w:val="006118AD"/>
    <w:rsid w:val="00612029"/>
    <w:rsid w:val="006127D8"/>
    <w:rsid w:val="00612F4E"/>
    <w:rsid w:val="0061463B"/>
    <w:rsid w:val="00614CF6"/>
    <w:rsid w:val="00614D29"/>
    <w:rsid w:val="00614F0F"/>
    <w:rsid w:val="006154AB"/>
    <w:rsid w:val="00615D21"/>
    <w:rsid w:val="006161D0"/>
    <w:rsid w:val="00616956"/>
    <w:rsid w:val="006170DF"/>
    <w:rsid w:val="00617D24"/>
    <w:rsid w:val="00620898"/>
    <w:rsid w:val="0062148E"/>
    <w:rsid w:val="006220AA"/>
    <w:rsid w:val="00623EFF"/>
    <w:rsid w:val="006250A8"/>
    <w:rsid w:val="00625869"/>
    <w:rsid w:val="00625DBC"/>
    <w:rsid w:val="00626257"/>
    <w:rsid w:val="006262B8"/>
    <w:rsid w:val="00626688"/>
    <w:rsid w:val="006267E9"/>
    <w:rsid w:val="0062690B"/>
    <w:rsid w:val="00627442"/>
    <w:rsid w:val="00627DB7"/>
    <w:rsid w:val="00627F2A"/>
    <w:rsid w:val="00631841"/>
    <w:rsid w:val="00632016"/>
    <w:rsid w:val="00632424"/>
    <w:rsid w:val="00634270"/>
    <w:rsid w:val="006358E8"/>
    <w:rsid w:val="00635DF0"/>
    <w:rsid w:val="00637AC1"/>
    <w:rsid w:val="00637F4E"/>
    <w:rsid w:val="006416B6"/>
    <w:rsid w:val="00641980"/>
    <w:rsid w:val="00641B0B"/>
    <w:rsid w:val="00641E77"/>
    <w:rsid w:val="0064368C"/>
    <w:rsid w:val="006443E8"/>
    <w:rsid w:val="00645C20"/>
    <w:rsid w:val="006463E4"/>
    <w:rsid w:val="00646707"/>
    <w:rsid w:val="00647D47"/>
    <w:rsid w:val="00650497"/>
    <w:rsid w:val="0065220E"/>
    <w:rsid w:val="0065318C"/>
    <w:rsid w:val="00653533"/>
    <w:rsid w:val="00655952"/>
    <w:rsid w:val="006559F8"/>
    <w:rsid w:val="00661D35"/>
    <w:rsid w:val="00661DCD"/>
    <w:rsid w:val="00661E42"/>
    <w:rsid w:val="0066208A"/>
    <w:rsid w:val="0066272B"/>
    <w:rsid w:val="006634B5"/>
    <w:rsid w:val="00666502"/>
    <w:rsid w:val="00667381"/>
    <w:rsid w:val="00667671"/>
    <w:rsid w:val="006706DC"/>
    <w:rsid w:val="00670867"/>
    <w:rsid w:val="00671345"/>
    <w:rsid w:val="006713F0"/>
    <w:rsid w:val="00671B46"/>
    <w:rsid w:val="006724ED"/>
    <w:rsid w:val="00673857"/>
    <w:rsid w:val="00673AC0"/>
    <w:rsid w:val="00673CF1"/>
    <w:rsid w:val="006744D8"/>
    <w:rsid w:val="00675CD4"/>
    <w:rsid w:val="00676034"/>
    <w:rsid w:val="006760F6"/>
    <w:rsid w:val="006765DF"/>
    <w:rsid w:val="00676C94"/>
    <w:rsid w:val="00680087"/>
    <w:rsid w:val="00681103"/>
    <w:rsid w:val="00681731"/>
    <w:rsid w:val="00683396"/>
    <w:rsid w:val="006834BF"/>
    <w:rsid w:val="006841E7"/>
    <w:rsid w:val="00684A57"/>
    <w:rsid w:val="006851E3"/>
    <w:rsid w:val="00685C92"/>
    <w:rsid w:val="006870F1"/>
    <w:rsid w:val="00690966"/>
    <w:rsid w:val="00690A6F"/>
    <w:rsid w:val="00691A76"/>
    <w:rsid w:val="00691B11"/>
    <w:rsid w:val="00692797"/>
    <w:rsid w:val="00692FF4"/>
    <w:rsid w:val="006932DA"/>
    <w:rsid w:val="00693959"/>
    <w:rsid w:val="00693B66"/>
    <w:rsid w:val="006943C3"/>
    <w:rsid w:val="006944C2"/>
    <w:rsid w:val="0069729A"/>
    <w:rsid w:val="006A03C2"/>
    <w:rsid w:val="006A1ABC"/>
    <w:rsid w:val="006A1B49"/>
    <w:rsid w:val="006A2071"/>
    <w:rsid w:val="006A3778"/>
    <w:rsid w:val="006A5749"/>
    <w:rsid w:val="006A634C"/>
    <w:rsid w:val="006A65BF"/>
    <w:rsid w:val="006A73A8"/>
    <w:rsid w:val="006A7AB3"/>
    <w:rsid w:val="006B09EA"/>
    <w:rsid w:val="006B0C89"/>
    <w:rsid w:val="006B0F6B"/>
    <w:rsid w:val="006B247A"/>
    <w:rsid w:val="006B3689"/>
    <w:rsid w:val="006B39A6"/>
    <w:rsid w:val="006B3E0C"/>
    <w:rsid w:val="006B5674"/>
    <w:rsid w:val="006B56BE"/>
    <w:rsid w:val="006B590D"/>
    <w:rsid w:val="006B5E18"/>
    <w:rsid w:val="006B6965"/>
    <w:rsid w:val="006B6BC6"/>
    <w:rsid w:val="006B6C59"/>
    <w:rsid w:val="006B74C5"/>
    <w:rsid w:val="006C336D"/>
    <w:rsid w:val="006C370C"/>
    <w:rsid w:val="006C429D"/>
    <w:rsid w:val="006C43FD"/>
    <w:rsid w:val="006C4C10"/>
    <w:rsid w:val="006C5268"/>
    <w:rsid w:val="006C574B"/>
    <w:rsid w:val="006C6554"/>
    <w:rsid w:val="006C6B0A"/>
    <w:rsid w:val="006C749C"/>
    <w:rsid w:val="006D02B3"/>
    <w:rsid w:val="006D04EF"/>
    <w:rsid w:val="006D06D5"/>
    <w:rsid w:val="006D081E"/>
    <w:rsid w:val="006D0AF3"/>
    <w:rsid w:val="006D17D1"/>
    <w:rsid w:val="006D2597"/>
    <w:rsid w:val="006D3C2A"/>
    <w:rsid w:val="006D40EA"/>
    <w:rsid w:val="006D6A5D"/>
    <w:rsid w:val="006D73B4"/>
    <w:rsid w:val="006E0930"/>
    <w:rsid w:val="006E130E"/>
    <w:rsid w:val="006E1C11"/>
    <w:rsid w:val="006E2885"/>
    <w:rsid w:val="006E2AE3"/>
    <w:rsid w:val="006E2B47"/>
    <w:rsid w:val="006E3DAA"/>
    <w:rsid w:val="006E4F42"/>
    <w:rsid w:val="006E57CB"/>
    <w:rsid w:val="006E59C8"/>
    <w:rsid w:val="006E6A7C"/>
    <w:rsid w:val="006E73AC"/>
    <w:rsid w:val="006F03D1"/>
    <w:rsid w:val="006F0771"/>
    <w:rsid w:val="006F0888"/>
    <w:rsid w:val="006F0A10"/>
    <w:rsid w:val="006F0D53"/>
    <w:rsid w:val="006F1B0D"/>
    <w:rsid w:val="006F20AD"/>
    <w:rsid w:val="006F2710"/>
    <w:rsid w:val="006F326E"/>
    <w:rsid w:val="006F350E"/>
    <w:rsid w:val="006F3BAA"/>
    <w:rsid w:val="006F47E1"/>
    <w:rsid w:val="006F4F36"/>
    <w:rsid w:val="006F57D8"/>
    <w:rsid w:val="006F5F20"/>
    <w:rsid w:val="006F6EA6"/>
    <w:rsid w:val="00700BA8"/>
    <w:rsid w:val="00700FF8"/>
    <w:rsid w:val="007014D4"/>
    <w:rsid w:val="007025B3"/>
    <w:rsid w:val="00702B18"/>
    <w:rsid w:val="0070390D"/>
    <w:rsid w:val="00703C52"/>
    <w:rsid w:val="00703C72"/>
    <w:rsid w:val="00704922"/>
    <w:rsid w:val="0070503E"/>
    <w:rsid w:val="00705427"/>
    <w:rsid w:val="0070668B"/>
    <w:rsid w:val="00707211"/>
    <w:rsid w:val="00707396"/>
    <w:rsid w:val="00707DB5"/>
    <w:rsid w:val="00707F98"/>
    <w:rsid w:val="0071033A"/>
    <w:rsid w:val="00710382"/>
    <w:rsid w:val="00710821"/>
    <w:rsid w:val="00710D3C"/>
    <w:rsid w:val="00711591"/>
    <w:rsid w:val="00711F07"/>
    <w:rsid w:val="00713C22"/>
    <w:rsid w:val="00713D84"/>
    <w:rsid w:val="007143BE"/>
    <w:rsid w:val="00714AA6"/>
    <w:rsid w:val="00714B7B"/>
    <w:rsid w:val="00715A49"/>
    <w:rsid w:val="00715B29"/>
    <w:rsid w:val="00716B49"/>
    <w:rsid w:val="00717A6B"/>
    <w:rsid w:val="007207AA"/>
    <w:rsid w:val="00720979"/>
    <w:rsid w:val="00720F49"/>
    <w:rsid w:val="00722761"/>
    <w:rsid w:val="00723F28"/>
    <w:rsid w:val="0072416B"/>
    <w:rsid w:val="00724A82"/>
    <w:rsid w:val="00724F32"/>
    <w:rsid w:val="0072552B"/>
    <w:rsid w:val="007255A8"/>
    <w:rsid w:val="007261C5"/>
    <w:rsid w:val="007269F0"/>
    <w:rsid w:val="007278F7"/>
    <w:rsid w:val="007278FD"/>
    <w:rsid w:val="00727BC3"/>
    <w:rsid w:val="00727C30"/>
    <w:rsid w:val="0073073A"/>
    <w:rsid w:val="00730AA9"/>
    <w:rsid w:val="007315DC"/>
    <w:rsid w:val="00732AF8"/>
    <w:rsid w:val="00733D26"/>
    <w:rsid w:val="007340D3"/>
    <w:rsid w:val="0073641F"/>
    <w:rsid w:val="00736C95"/>
    <w:rsid w:val="00736F74"/>
    <w:rsid w:val="00737186"/>
    <w:rsid w:val="007374AC"/>
    <w:rsid w:val="0073784A"/>
    <w:rsid w:val="00737F56"/>
    <w:rsid w:val="0074041F"/>
    <w:rsid w:val="0074136A"/>
    <w:rsid w:val="007414CD"/>
    <w:rsid w:val="0074158A"/>
    <w:rsid w:val="00741848"/>
    <w:rsid w:val="00741E49"/>
    <w:rsid w:val="00742609"/>
    <w:rsid w:val="00743BE3"/>
    <w:rsid w:val="00744556"/>
    <w:rsid w:val="00745198"/>
    <w:rsid w:val="00747060"/>
    <w:rsid w:val="007476E2"/>
    <w:rsid w:val="00751305"/>
    <w:rsid w:val="00752E28"/>
    <w:rsid w:val="007533D6"/>
    <w:rsid w:val="007533F2"/>
    <w:rsid w:val="007536BF"/>
    <w:rsid w:val="007540F0"/>
    <w:rsid w:val="007546CC"/>
    <w:rsid w:val="00756011"/>
    <w:rsid w:val="007560C5"/>
    <w:rsid w:val="00756228"/>
    <w:rsid w:val="007566F5"/>
    <w:rsid w:val="007572D7"/>
    <w:rsid w:val="0075749A"/>
    <w:rsid w:val="007575BD"/>
    <w:rsid w:val="00757877"/>
    <w:rsid w:val="00760E65"/>
    <w:rsid w:val="00761439"/>
    <w:rsid w:val="00761E38"/>
    <w:rsid w:val="00761E5B"/>
    <w:rsid w:val="00762028"/>
    <w:rsid w:val="00762078"/>
    <w:rsid w:val="0076235C"/>
    <w:rsid w:val="00763724"/>
    <w:rsid w:val="0076514C"/>
    <w:rsid w:val="007675AC"/>
    <w:rsid w:val="00767B89"/>
    <w:rsid w:val="00770E77"/>
    <w:rsid w:val="007713CC"/>
    <w:rsid w:val="00771E68"/>
    <w:rsid w:val="0077375E"/>
    <w:rsid w:val="00773B51"/>
    <w:rsid w:val="00773EF3"/>
    <w:rsid w:val="0077497E"/>
    <w:rsid w:val="00776F0D"/>
    <w:rsid w:val="007773CC"/>
    <w:rsid w:val="00780A97"/>
    <w:rsid w:val="00780A9A"/>
    <w:rsid w:val="00780BA8"/>
    <w:rsid w:val="00781A20"/>
    <w:rsid w:val="00782312"/>
    <w:rsid w:val="00782FF6"/>
    <w:rsid w:val="00783117"/>
    <w:rsid w:val="00784378"/>
    <w:rsid w:val="00784475"/>
    <w:rsid w:val="00785C67"/>
    <w:rsid w:val="00786180"/>
    <w:rsid w:val="007875B7"/>
    <w:rsid w:val="007876B8"/>
    <w:rsid w:val="00787A87"/>
    <w:rsid w:val="00787DCD"/>
    <w:rsid w:val="00787EDC"/>
    <w:rsid w:val="00790753"/>
    <w:rsid w:val="0079261D"/>
    <w:rsid w:val="007930EF"/>
    <w:rsid w:val="00793366"/>
    <w:rsid w:val="00793482"/>
    <w:rsid w:val="00793525"/>
    <w:rsid w:val="00793C8D"/>
    <w:rsid w:val="00794E7D"/>
    <w:rsid w:val="00795A19"/>
    <w:rsid w:val="00795F54"/>
    <w:rsid w:val="00796222"/>
    <w:rsid w:val="007965BC"/>
    <w:rsid w:val="007969A4"/>
    <w:rsid w:val="00796A89"/>
    <w:rsid w:val="00796FA7"/>
    <w:rsid w:val="007971CB"/>
    <w:rsid w:val="00797855"/>
    <w:rsid w:val="00797928"/>
    <w:rsid w:val="00797DF8"/>
    <w:rsid w:val="00797E51"/>
    <w:rsid w:val="007A0DD6"/>
    <w:rsid w:val="007A186A"/>
    <w:rsid w:val="007A1FF8"/>
    <w:rsid w:val="007A2169"/>
    <w:rsid w:val="007A2AE3"/>
    <w:rsid w:val="007A3351"/>
    <w:rsid w:val="007A39BD"/>
    <w:rsid w:val="007A45B7"/>
    <w:rsid w:val="007A51AB"/>
    <w:rsid w:val="007A61F0"/>
    <w:rsid w:val="007A7165"/>
    <w:rsid w:val="007B1104"/>
    <w:rsid w:val="007B164E"/>
    <w:rsid w:val="007B1EE9"/>
    <w:rsid w:val="007B24B8"/>
    <w:rsid w:val="007B264E"/>
    <w:rsid w:val="007B28E4"/>
    <w:rsid w:val="007B2C71"/>
    <w:rsid w:val="007B3024"/>
    <w:rsid w:val="007B31EC"/>
    <w:rsid w:val="007B348D"/>
    <w:rsid w:val="007B4555"/>
    <w:rsid w:val="007B5DDD"/>
    <w:rsid w:val="007B5E5F"/>
    <w:rsid w:val="007B640D"/>
    <w:rsid w:val="007B6D85"/>
    <w:rsid w:val="007B6E14"/>
    <w:rsid w:val="007B720C"/>
    <w:rsid w:val="007B7275"/>
    <w:rsid w:val="007B7C7D"/>
    <w:rsid w:val="007B7EE2"/>
    <w:rsid w:val="007C003A"/>
    <w:rsid w:val="007C0F0B"/>
    <w:rsid w:val="007C2554"/>
    <w:rsid w:val="007C260E"/>
    <w:rsid w:val="007C3919"/>
    <w:rsid w:val="007C49E7"/>
    <w:rsid w:val="007C5BEE"/>
    <w:rsid w:val="007C6A1C"/>
    <w:rsid w:val="007C7DE4"/>
    <w:rsid w:val="007D0DC3"/>
    <w:rsid w:val="007D1D09"/>
    <w:rsid w:val="007D23D3"/>
    <w:rsid w:val="007D3801"/>
    <w:rsid w:val="007D4B76"/>
    <w:rsid w:val="007D5637"/>
    <w:rsid w:val="007D6051"/>
    <w:rsid w:val="007D6331"/>
    <w:rsid w:val="007D6E22"/>
    <w:rsid w:val="007D6E31"/>
    <w:rsid w:val="007D704E"/>
    <w:rsid w:val="007D7550"/>
    <w:rsid w:val="007D77C8"/>
    <w:rsid w:val="007D78EE"/>
    <w:rsid w:val="007D7BBF"/>
    <w:rsid w:val="007D7E0E"/>
    <w:rsid w:val="007D7FC3"/>
    <w:rsid w:val="007E0592"/>
    <w:rsid w:val="007E0816"/>
    <w:rsid w:val="007E0B81"/>
    <w:rsid w:val="007E2095"/>
    <w:rsid w:val="007E2C09"/>
    <w:rsid w:val="007E4829"/>
    <w:rsid w:val="007E5055"/>
    <w:rsid w:val="007E5704"/>
    <w:rsid w:val="007E5DB4"/>
    <w:rsid w:val="007E6916"/>
    <w:rsid w:val="007E7C74"/>
    <w:rsid w:val="007E7EDE"/>
    <w:rsid w:val="007F0898"/>
    <w:rsid w:val="007F0DE1"/>
    <w:rsid w:val="007F16CB"/>
    <w:rsid w:val="007F16D0"/>
    <w:rsid w:val="007F1755"/>
    <w:rsid w:val="007F2E59"/>
    <w:rsid w:val="007F3FCD"/>
    <w:rsid w:val="007F4178"/>
    <w:rsid w:val="007F4780"/>
    <w:rsid w:val="007F4975"/>
    <w:rsid w:val="007F5340"/>
    <w:rsid w:val="007F628C"/>
    <w:rsid w:val="007F62F3"/>
    <w:rsid w:val="007F7189"/>
    <w:rsid w:val="0080193C"/>
    <w:rsid w:val="00802798"/>
    <w:rsid w:val="008029CB"/>
    <w:rsid w:val="00804075"/>
    <w:rsid w:val="00805041"/>
    <w:rsid w:val="008050B1"/>
    <w:rsid w:val="008076F1"/>
    <w:rsid w:val="008104BC"/>
    <w:rsid w:val="00810778"/>
    <w:rsid w:val="00811568"/>
    <w:rsid w:val="00811693"/>
    <w:rsid w:val="00812366"/>
    <w:rsid w:val="00812EA1"/>
    <w:rsid w:val="00813919"/>
    <w:rsid w:val="008139F5"/>
    <w:rsid w:val="00813D16"/>
    <w:rsid w:val="0081420C"/>
    <w:rsid w:val="00815216"/>
    <w:rsid w:val="00816AA4"/>
    <w:rsid w:val="008205F8"/>
    <w:rsid w:val="00820AF9"/>
    <w:rsid w:val="00821BF4"/>
    <w:rsid w:val="00822DE7"/>
    <w:rsid w:val="0082342E"/>
    <w:rsid w:val="00823A04"/>
    <w:rsid w:val="00823CC6"/>
    <w:rsid w:val="00823D38"/>
    <w:rsid w:val="00824368"/>
    <w:rsid w:val="0082465F"/>
    <w:rsid w:val="008253D0"/>
    <w:rsid w:val="00825423"/>
    <w:rsid w:val="00826858"/>
    <w:rsid w:val="00827358"/>
    <w:rsid w:val="00830AE8"/>
    <w:rsid w:val="008313E1"/>
    <w:rsid w:val="00831611"/>
    <w:rsid w:val="008317E7"/>
    <w:rsid w:val="00831DA4"/>
    <w:rsid w:val="008327F6"/>
    <w:rsid w:val="00832DBE"/>
    <w:rsid w:val="008330E9"/>
    <w:rsid w:val="008331C5"/>
    <w:rsid w:val="00833714"/>
    <w:rsid w:val="00833838"/>
    <w:rsid w:val="00833C13"/>
    <w:rsid w:val="0083468B"/>
    <w:rsid w:val="00835279"/>
    <w:rsid w:val="00835827"/>
    <w:rsid w:val="008368A1"/>
    <w:rsid w:val="0083711F"/>
    <w:rsid w:val="00837481"/>
    <w:rsid w:val="008400EA"/>
    <w:rsid w:val="00841A13"/>
    <w:rsid w:val="00841E24"/>
    <w:rsid w:val="0084219E"/>
    <w:rsid w:val="008421A6"/>
    <w:rsid w:val="00842975"/>
    <w:rsid w:val="0084336A"/>
    <w:rsid w:val="00843424"/>
    <w:rsid w:val="00843A21"/>
    <w:rsid w:val="008442ED"/>
    <w:rsid w:val="008452C3"/>
    <w:rsid w:val="00845805"/>
    <w:rsid w:val="008464EB"/>
    <w:rsid w:val="0084684B"/>
    <w:rsid w:val="00846B86"/>
    <w:rsid w:val="0084732A"/>
    <w:rsid w:val="00850185"/>
    <w:rsid w:val="00850584"/>
    <w:rsid w:val="0085177E"/>
    <w:rsid w:val="008521B3"/>
    <w:rsid w:val="0085226A"/>
    <w:rsid w:val="00852271"/>
    <w:rsid w:val="008525A2"/>
    <w:rsid w:val="008526E8"/>
    <w:rsid w:val="008529BC"/>
    <w:rsid w:val="0085356B"/>
    <w:rsid w:val="00853BD4"/>
    <w:rsid w:val="00853C82"/>
    <w:rsid w:val="00853CCD"/>
    <w:rsid w:val="00854187"/>
    <w:rsid w:val="00855ABB"/>
    <w:rsid w:val="00856B5E"/>
    <w:rsid w:val="00856E25"/>
    <w:rsid w:val="00857FB3"/>
    <w:rsid w:val="00860ABC"/>
    <w:rsid w:val="00862A57"/>
    <w:rsid w:val="00863C89"/>
    <w:rsid w:val="008648B2"/>
    <w:rsid w:val="00865BB6"/>
    <w:rsid w:val="00871521"/>
    <w:rsid w:val="00871D96"/>
    <w:rsid w:val="008726CC"/>
    <w:rsid w:val="00872BE3"/>
    <w:rsid w:val="00872F14"/>
    <w:rsid w:val="00873829"/>
    <w:rsid w:val="00874136"/>
    <w:rsid w:val="0087424A"/>
    <w:rsid w:val="008745AF"/>
    <w:rsid w:val="00874676"/>
    <w:rsid w:val="00874861"/>
    <w:rsid w:val="008758C2"/>
    <w:rsid w:val="00875BDD"/>
    <w:rsid w:val="00876B92"/>
    <w:rsid w:val="00876C90"/>
    <w:rsid w:val="00876F48"/>
    <w:rsid w:val="00881611"/>
    <w:rsid w:val="0088173A"/>
    <w:rsid w:val="008826E0"/>
    <w:rsid w:val="00882DA5"/>
    <w:rsid w:val="00883180"/>
    <w:rsid w:val="00885A76"/>
    <w:rsid w:val="00885BC5"/>
    <w:rsid w:val="0088645B"/>
    <w:rsid w:val="0088655E"/>
    <w:rsid w:val="0088725A"/>
    <w:rsid w:val="00891391"/>
    <w:rsid w:val="0089252D"/>
    <w:rsid w:val="0089263A"/>
    <w:rsid w:val="00892EBB"/>
    <w:rsid w:val="008931F0"/>
    <w:rsid w:val="008938E2"/>
    <w:rsid w:val="00893DF2"/>
    <w:rsid w:val="0089453A"/>
    <w:rsid w:val="00894855"/>
    <w:rsid w:val="00896251"/>
    <w:rsid w:val="00896A2F"/>
    <w:rsid w:val="008A12FC"/>
    <w:rsid w:val="008A1744"/>
    <w:rsid w:val="008A21FC"/>
    <w:rsid w:val="008A2FD3"/>
    <w:rsid w:val="008A3F55"/>
    <w:rsid w:val="008A4014"/>
    <w:rsid w:val="008A4078"/>
    <w:rsid w:val="008A4893"/>
    <w:rsid w:val="008A4BF0"/>
    <w:rsid w:val="008A4D02"/>
    <w:rsid w:val="008A6313"/>
    <w:rsid w:val="008A69BC"/>
    <w:rsid w:val="008A701E"/>
    <w:rsid w:val="008A7D81"/>
    <w:rsid w:val="008B0648"/>
    <w:rsid w:val="008B0779"/>
    <w:rsid w:val="008B126F"/>
    <w:rsid w:val="008B176E"/>
    <w:rsid w:val="008B18A8"/>
    <w:rsid w:val="008B23F4"/>
    <w:rsid w:val="008B39A1"/>
    <w:rsid w:val="008B44B6"/>
    <w:rsid w:val="008B4FCF"/>
    <w:rsid w:val="008B5696"/>
    <w:rsid w:val="008B5BB5"/>
    <w:rsid w:val="008B5BD3"/>
    <w:rsid w:val="008B6070"/>
    <w:rsid w:val="008B6A2A"/>
    <w:rsid w:val="008B6C8C"/>
    <w:rsid w:val="008B6CFC"/>
    <w:rsid w:val="008B71F4"/>
    <w:rsid w:val="008B765D"/>
    <w:rsid w:val="008B7797"/>
    <w:rsid w:val="008C131C"/>
    <w:rsid w:val="008C253A"/>
    <w:rsid w:val="008C29B3"/>
    <w:rsid w:val="008C345F"/>
    <w:rsid w:val="008C3A26"/>
    <w:rsid w:val="008C3BF4"/>
    <w:rsid w:val="008C40FC"/>
    <w:rsid w:val="008C4690"/>
    <w:rsid w:val="008C4975"/>
    <w:rsid w:val="008C4CFF"/>
    <w:rsid w:val="008C4E91"/>
    <w:rsid w:val="008C5680"/>
    <w:rsid w:val="008C7845"/>
    <w:rsid w:val="008C7F34"/>
    <w:rsid w:val="008D0599"/>
    <w:rsid w:val="008D1075"/>
    <w:rsid w:val="008D1ADC"/>
    <w:rsid w:val="008D2596"/>
    <w:rsid w:val="008D4BBB"/>
    <w:rsid w:val="008D5173"/>
    <w:rsid w:val="008D6255"/>
    <w:rsid w:val="008D6B8B"/>
    <w:rsid w:val="008D6EAA"/>
    <w:rsid w:val="008D74D4"/>
    <w:rsid w:val="008D74FB"/>
    <w:rsid w:val="008E1101"/>
    <w:rsid w:val="008E110C"/>
    <w:rsid w:val="008E12D9"/>
    <w:rsid w:val="008E1594"/>
    <w:rsid w:val="008E178D"/>
    <w:rsid w:val="008E32A8"/>
    <w:rsid w:val="008E36C7"/>
    <w:rsid w:val="008E37C1"/>
    <w:rsid w:val="008E46BC"/>
    <w:rsid w:val="008E4885"/>
    <w:rsid w:val="008E4D26"/>
    <w:rsid w:val="008E508D"/>
    <w:rsid w:val="008E684C"/>
    <w:rsid w:val="008E77ED"/>
    <w:rsid w:val="008F01B6"/>
    <w:rsid w:val="008F14AF"/>
    <w:rsid w:val="008F16AB"/>
    <w:rsid w:val="008F2234"/>
    <w:rsid w:val="008F305F"/>
    <w:rsid w:val="008F408A"/>
    <w:rsid w:val="008F43A9"/>
    <w:rsid w:val="008F467C"/>
    <w:rsid w:val="008F4BDA"/>
    <w:rsid w:val="008F503E"/>
    <w:rsid w:val="008F509A"/>
    <w:rsid w:val="008F5358"/>
    <w:rsid w:val="008F5448"/>
    <w:rsid w:val="008F5860"/>
    <w:rsid w:val="008F5C34"/>
    <w:rsid w:val="008F600D"/>
    <w:rsid w:val="008F6A3C"/>
    <w:rsid w:val="008F7610"/>
    <w:rsid w:val="008F76E4"/>
    <w:rsid w:val="009000B7"/>
    <w:rsid w:val="00900A8F"/>
    <w:rsid w:val="00900CB2"/>
    <w:rsid w:val="00901186"/>
    <w:rsid w:val="00901E7A"/>
    <w:rsid w:val="009026B1"/>
    <w:rsid w:val="009026C4"/>
    <w:rsid w:val="0090270C"/>
    <w:rsid w:val="00903A4F"/>
    <w:rsid w:val="00904373"/>
    <w:rsid w:val="00905CE1"/>
    <w:rsid w:val="00906447"/>
    <w:rsid w:val="00906FE3"/>
    <w:rsid w:val="00907783"/>
    <w:rsid w:val="009078B9"/>
    <w:rsid w:val="00911307"/>
    <w:rsid w:val="00911E07"/>
    <w:rsid w:val="00913188"/>
    <w:rsid w:val="0091394D"/>
    <w:rsid w:val="0091479A"/>
    <w:rsid w:val="00914E50"/>
    <w:rsid w:val="009150F0"/>
    <w:rsid w:val="009155F0"/>
    <w:rsid w:val="00915CF0"/>
    <w:rsid w:val="00916A71"/>
    <w:rsid w:val="00920F49"/>
    <w:rsid w:val="0092377E"/>
    <w:rsid w:val="0092384F"/>
    <w:rsid w:val="00925095"/>
    <w:rsid w:val="009257DD"/>
    <w:rsid w:val="00925B98"/>
    <w:rsid w:val="0092755F"/>
    <w:rsid w:val="009279AA"/>
    <w:rsid w:val="009308A5"/>
    <w:rsid w:val="00931ED4"/>
    <w:rsid w:val="00932C6B"/>
    <w:rsid w:val="009330EE"/>
    <w:rsid w:val="00933BB6"/>
    <w:rsid w:val="00933C54"/>
    <w:rsid w:val="00933CB8"/>
    <w:rsid w:val="00933EE1"/>
    <w:rsid w:val="0093518E"/>
    <w:rsid w:val="00935265"/>
    <w:rsid w:val="00935304"/>
    <w:rsid w:val="0093617A"/>
    <w:rsid w:val="00937290"/>
    <w:rsid w:val="009374BF"/>
    <w:rsid w:val="0093765F"/>
    <w:rsid w:val="00941E12"/>
    <w:rsid w:val="00942212"/>
    <w:rsid w:val="00942A7B"/>
    <w:rsid w:val="00943E36"/>
    <w:rsid w:val="009440AA"/>
    <w:rsid w:val="00944C49"/>
    <w:rsid w:val="009456BB"/>
    <w:rsid w:val="00945767"/>
    <w:rsid w:val="00945FB5"/>
    <w:rsid w:val="009473EC"/>
    <w:rsid w:val="00947655"/>
    <w:rsid w:val="00951415"/>
    <w:rsid w:val="00951B61"/>
    <w:rsid w:val="00952CA7"/>
    <w:rsid w:val="0095332A"/>
    <w:rsid w:val="00953463"/>
    <w:rsid w:val="00953BD4"/>
    <w:rsid w:val="00953C3E"/>
    <w:rsid w:val="00954011"/>
    <w:rsid w:val="0095540E"/>
    <w:rsid w:val="00955B2C"/>
    <w:rsid w:val="00956140"/>
    <w:rsid w:val="00957B89"/>
    <w:rsid w:val="00960E3C"/>
    <w:rsid w:val="00961463"/>
    <w:rsid w:val="00961D15"/>
    <w:rsid w:val="0096253F"/>
    <w:rsid w:val="00962A21"/>
    <w:rsid w:val="009630EA"/>
    <w:rsid w:val="00963D42"/>
    <w:rsid w:val="00964A26"/>
    <w:rsid w:val="00964AC6"/>
    <w:rsid w:val="00964DFA"/>
    <w:rsid w:val="00965CED"/>
    <w:rsid w:val="00967D3B"/>
    <w:rsid w:val="0097024B"/>
    <w:rsid w:val="00971A49"/>
    <w:rsid w:val="00972270"/>
    <w:rsid w:val="00972794"/>
    <w:rsid w:val="00972A16"/>
    <w:rsid w:val="00972D4B"/>
    <w:rsid w:val="00972DD9"/>
    <w:rsid w:val="00973324"/>
    <w:rsid w:val="00974889"/>
    <w:rsid w:val="0097660E"/>
    <w:rsid w:val="009801C7"/>
    <w:rsid w:val="0098281C"/>
    <w:rsid w:val="00982F93"/>
    <w:rsid w:val="0098309A"/>
    <w:rsid w:val="0098477A"/>
    <w:rsid w:val="0098482F"/>
    <w:rsid w:val="00984DF7"/>
    <w:rsid w:val="00985095"/>
    <w:rsid w:val="0098553B"/>
    <w:rsid w:val="009857F3"/>
    <w:rsid w:val="00985F29"/>
    <w:rsid w:val="009863A6"/>
    <w:rsid w:val="00986C4B"/>
    <w:rsid w:val="00986EE8"/>
    <w:rsid w:val="009874CC"/>
    <w:rsid w:val="0099027D"/>
    <w:rsid w:val="009902EA"/>
    <w:rsid w:val="009908BB"/>
    <w:rsid w:val="00991260"/>
    <w:rsid w:val="009916A4"/>
    <w:rsid w:val="00993849"/>
    <w:rsid w:val="00994B4D"/>
    <w:rsid w:val="00997256"/>
    <w:rsid w:val="00997777"/>
    <w:rsid w:val="00997A18"/>
    <w:rsid w:val="009A0440"/>
    <w:rsid w:val="009A06B6"/>
    <w:rsid w:val="009A0DE6"/>
    <w:rsid w:val="009A0F70"/>
    <w:rsid w:val="009A2471"/>
    <w:rsid w:val="009A57A9"/>
    <w:rsid w:val="009A60B5"/>
    <w:rsid w:val="009A6E4B"/>
    <w:rsid w:val="009A7EAA"/>
    <w:rsid w:val="009B01F5"/>
    <w:rsid w:val="009B04D9"/>
    <w:rsid w:val="009B08EB"/>
    <w:rsid w:val="009B0DC1"/>
    <w:rsid w:val="009B103E"/>
    <w:rsid w:val="009B1285"/>
    <w:rsid w:val="009B1853"/>
    <w:rsid w:val="009B1D33"/>
    <w:rsid w:val="009B214E"/>
    <w:rsid w:val="009B380C"/>
    <w:rsid w:val="009B473F"/>
    <w:rsid w:val="009B54ED"/>
    <w:rsid w:val="009B5ADF"/>
    <w:rsid w:val="009B5DDE"/>
    <w:rsid w:val="009B6B33"/>
    <w:rsid w:val="009B6C36"/>
    <w:rsid w:val="009B6E5C"/>
    <w:rsid w:val="009C0310"/>
    <w:rsid w:val="009C050D"/>
    <w:rsid w:val="009C087E"/>
    <w:rsid w:val="009C0A03"/>
    <w:rsid w:val="009C0A4F"/>
    <w:rsid w:val="009C21C8"/>
    <w:rsid w:val="009C2910"/>
    <w:rsid w:val="009C2DEE"/>
    <w:rsid w:val="009C37E0"/>
    <w:rsid w:val="009C41AC"/>
    <w:rsid w:val="009C43F1"/>
    <w:rsid w:val="009C5E89"/>
    <w:rsid w:val="009C5FF2"/>
    <w:rsid w:val="009C6A63"/>
    <w:rsid w:val="009D1159"/>
    <w:rsid w:val="009D18DE"/>
    <w:rsid w:val="009D1DED"/>
    <w:rsid w:val="009D3D3F"/>
    <w:rsid w:val="009D4681"/>
    <w:rsid w:val="009D5E31"/>
    <w:rsid w:val="009D5E3A"/>
    <w:rsid w:val="009D6467"/>
    <w:rsid w:val="009D6A33"/>
    <w:rsid w:val="009D7722"/>
    <w:rsid w:val="009E0355"/>
    <w:rsid w:val="009E074B"/>
    <w:rsid w:val="009E0766"/>
    <w:rsid w:val="009E1D46"/>
    <w:rsid w:val="009E2D95"/>
    <w:rsid w:val="009E2F5D"/>
    <w:rsid w:val="009E33A7"/>
    <w:rsid w:val="009E33EE"/>
    <w:rsid w:val="009E3734"/>
    <w:rsid w:val="009E5B66"/>
    <w:rsid w:val="009E6433"/>
    <w:rsid w:val="009E676B"/>
    <w:rsid w:val="009E6B5B"/>
    <w:rsid w:val="009E7660"/>
    <w:rsid w:val="009F005D"/>
    <w:rsid w:val="009F0C88"/>
    <w:rsid w:val="009F1644"/>
    <w:rsid w:val="009F214B"/>
    <w:rsid w:val="009F22C9"/>
    <w:rsid w:val="009F30A5"/>
    <w:rsid w:val="009F327D"/>
    <w:rsid w:val="009F35E1"/>
    <w:rsid w:val="009F3BFE"/>
    <w:rsid w:val="009F4185"/>
    <w:rsid w:val="009F4E79"/>
    <w:rsid w:val="009F52A7"/>
    <w:rsid w:val="009F57FC"/>
    <w:rsid w:val="009F5883"/>
    <w:rsid w:val="009F6205"/>
    <w:rsid w:val="009F685A"/>
    <w:rsid w:val="00A00039"/>
    <w:rsid w:val="00A01D8E"/>
    <w:rsid w:val="00A022F4"/>
    <w:rsid w:val="00A02683"/>
    <w:rsid w:val="00A03199"/>
    <w:rsid w:val="00A045FD"/>
    <w:rsid w:val="00A04864"/>
    <w:rsid w:val="00A056DF"/>
    <w:rsid w:val="00A0581A"/>
    <w:rsid w:val="00A0624E"/>
    <w:rsid w:val="00A06441"/>
    <w:rsid w:val="00A06DB4"/>
    <w:rsid w:val="00A10779"/>
    <w:rsid w:val="00A10781"/>
    <w:rsid w:val="00A112D3"/>
    <w:rsid w:val="00A11CB1"/>
    <w:rsid w:val="00A12D7A"/>
    <w:rsid w:val="00A131D3"/>
    <w:rsid w:val="00A131F3"/>
    <w:rsid w:val="00A1398F"/>
    <w:rsid w:val="00A1472F"/>
    <w:rsid w:val="00A15DB1"/>
    <w:rsid w:val="00A16048"/>
    <w:rsid w:val="00A16161"/>
    <w:rsid w:val="00A16218"/>
    <w:rsid w:val="00A163A5"/>
    <w:rsid w:val="00A16471"/>
    <w:rsid w:val="00A200B3"/>
    <w:rsid w:val="00A20527"/>
    <w:rsid w:val="00A211F0"/>
    <w:rsid w:val="00A21398"/>
    <w:rsid w:val="00A22CB5"/>
    <w:rsid w:val="00A2367E"/>
    <w:rsid w:val="00A24075"/>
    <w:rsid w:val="00A24684"/>
    <w:rsid w:val="00A25222"/>
    <w:rsid w:val="00A2582E"/>
    <w:rsid w:val="00A25F18"/>
    <w:rsid w:val="00A26373"/>
    <w:rsid w:val="00A26701"/>
    <w:rsid w:val="00A2723E"/>
    <w:rsid w:val="00A2771F"/>
    <w:rsid w:val="00A308F0"/>
    <w:rsid w:val="00A31294"/>
    <w:rsid w:val="00A3261B"/>
    <w:rsid w:val="00A3377D"/>
    <w:rsid w:val="00A33CA0"/>
    <w:rsid w:val="00A34E4B"/>
    <w:rsid w:val="00A34F4D"/>
    <w:rsid w:val="00A3512E"/>
    <w:rsid w:val="00A35999"/>
    <w:rsid w:val="00A3679B"/>
    <w:rsid w:val="00A369EF"/>
    <w:rsid w:val="00A37119"/>
    <w:rsid w:val="00A405F0"/>
    <w:rsid w:val="00A408AA"/>
    <w:rsid w:val="00A4095B"/>
    <w:rsid w:val="00A42317"/>
    <w:rsid w:val="00A44499"/>
    <w:rsid w:val="00A4481C"/>
    <w:rsid w:val="00A4578C"/>
    <w:rsid w:val="00A45BAC"/>
    <w:rsid w:val="00A46857"/>
    <w:rsid w:val="00A47DAF"/>
    <w:rsid w:val="00A500DA"/>
    <w:rsid w:val="00A50C80"/>
    <w:rsid w:val="00A51018"/>
    <w:rsid w:val="00A51618"/>
    <w:rsid w:val="00A517FD"/>
    <w:rsid w:val="00A51FD2"/>
    <w:rsid w:val="00A52EA1"/>
    <w:rsid w:val="00A52F11"/>
    <w:rsid w:val="00A530B2"/>
    <w:rsid w:val="00A545A3"/>
    <w:rsid w:val="00A54CFB"/>
    <w:rsid w:val="00A552C3"/>
    <w:rsid w:val="00A556A3"/>
    <w:rsid w:val="00A55BF1"/>
    <w:rsid w:val="00A5684D"/>
    <w:rsid w:val="00A56A1D"/>
    <w:rsid w:val="00A56ACB"/>
    <w:rsid w:val="00A57B82"/>
    <w:rsid w:val="00A604F2"/>
    <w:rsid w:val="00A6260E"/>
    <w:rsid w:val="00A62A72"/>
    <w:rsid w:val="00A639B9"/>
    <w:rsid w:val="00A6516A"/>
    <w:rsid w:val="00A65780"/>
    <w:rsid w:val="00A7033B"/>
    <w:rsid w:val="00A70439"/>
    <w:rsid w:val="00A71531"/>
    <w:rsid w:val="00A71F19"/>
    <w:rsid w:val="00A72250"/>
    <w:rsid w:val="00A73BF6"/>
    <w:rsid w:val="00A74919"/>
    <w:rsid w:val="00A74B53"/>
    <w:rsid w:val="00A75079"/>
    <w:rsid w:val="00A75388"/>
    <w:rsid w:val="00A75F32"/>
    <w:rsid w:val="00A76543"/>
    <w:rsid w:val="00A768C6"/>
    <w:rsid w:val="00A80CE5"/>
    <w:rsid w:val="00A81437"/>
    <w:rsid w:val="00A81472"/>
    <w:rsid w:val="00A81841"/>
    <w:rsid w:val="00A81DC9"/>
    <w:rsid w:val="00A826A4"/>
    <w:rsid w:val="00A829FD"/>
    <w:rsid w:val="00A82EC2"/>
    <w:rsid w:val="00A83C49"/>
    <w:rsid w:val="00A849EE"/>
    <w:rsid w:val="00A84DBA"/>
    <w:rsid w:val="00A85634"/>
    <w:rsid w:val="00A85901"/>
    <w:rsid w:val="00A87ED3"/>
    <w:rsid w:val="00A902A4"/>
    <w:rsid w:val="00A903A0"/>
    <w:rsid w:val="00A90651"/>
    <w:rsid w:val="00A91B0F"/>
    <w:rsid w:val="00A9336B"/>
    <w:rsid w:val="00A9344E"/>
    <w:rsid w:val="00A9438F"/>
    <w:rsid w:val="00A94626"/>
    <w:rsid w:val="00A9483B"/>
    <w:rsid w:val="00A95D62"/>
    <w:rsid w:val="00A96B79"/>
    <w:rsid w:val="00AA05ED"/>
    <w:rsid w:val="00AA2E75"/>
    <w:rsid w:val="00AA303E"/>
    <w:rsid w:val="00AA3411"/>
    <w:rsid w:val="00AA3D6E"/>
    <w:rsid w:val="00AA4C95"/>
    <w:rsid w:val="00AA5482"/>
    <w:rsid w:val="00AA5D87"/>
    <w:rsid w:val="00AA5DB4"/>
    <w:rsid w:val="00AA5F42"/>
    <w:rsid w:val="00AA65A5"/>
    <w:rsid w:val="00AA6776"/>
    <w:rsid w:val="00AA6A48"/>
    <w:rsid w:val="00AA6AC5"/>
    <w:rsid w:val="00AA7172"/>
    <w:rsid w:val="00AB0374"/>
    <w:rsid w:val="00AB0558"/>
    <w:rsid w:val="00AB1774"/>
    <w:rsid w:val="00AB177C"/>
    <w:rsid w:val="00AB1952"/>
    <w:rsid w:val="00AB1B4E"/>
    <w:rsid w:val="00AB1CF0"/>
    <w:rsid w:val="00AB1E67"/>
    <w:rsid w:val="00AB4963"/>
    <w:rsid w:val="00AB49B4"/>
    <w:rsid w:val="00AB5530"/>
    <w:rsid w:val="00AB5B84"/>
    <w:rsid w:val="00AB7268"/>
    <w:rsid w:val="00AC078F"/>
    <w:rsid w:val="00AC0AC9"/>
    <w:rsid w:val="00AC140C"/>
    <w:rsid w:val="00AC5165"/>
    <w:rsid w:val="00AC592B"/>
    <w:rsid w:val="00AC610A"/>
    <w:rsid w:val="00AD02BC"/>
    <w:rsid w:val="00AD0DBC"/>
    <w:rsid w:val="00AD1AD2"/>
    <w:rsid w:val="00AD26FB"/>
    <w:rsid w:val="00AD2E5A"/>
    <w:rsid w:val="00AD381E"/>
    <w:rsid w:val="00AD3AAA"/>
    <w:rsid w:val="00AD4FE2"/>
    <w:rsid w:val="00AD58A6"/>
    <w:rsid w:val="00AD6641"/>
    <w:rsid w:val="00AD6DC6"/>
    <w:rsid w:val="00AD7486"/>
    <w:rsid w:val="00AD7D60"/>
    <w:rsid w:val="00AE08B9"/>
    <w:rsid w:val="00AE0F89"/>
    <w:rsid w:val="00AE1BBB"/>
    <w:rsid w:val="00AE2231"/>
    <w:rsid w:val="00AE2A9D"/>
    <w:rsid w:val="00AE2EDE"/>
    <w:rsid w:val="00AE2EDF"/>
    <w:rsid w:val="00AE3962"/>
    <w:rsid w:val="00AE39C9"/>
    <w:rsid w:val="00AE3D75"/>
    <w:rsid w:val="00AE45E2"/>
    <w:rsid w:val="00AE4AAF"/>
    <w:rsid w:val="00AE5549"/>
    <w:rsid w:val="00AE559C"/>
    <w:rsid w:val="00AE570D"/>
    <w:rsid w:val="00AE579D"/>
    <w:rsid w:val="00AE5927"/>
    <w:rsid w:val="00AE5AB4"/>
    <w:rsid w:val="00AE5DF3"/>
    <w:rsid w:val="00AE6F6A"/>
    <w:rsid w:val="00AE7037"/>
    <w:rsid w:val="00AE7951"/>
    <w:rsid w:val="00AE7D52"/>
    <w:rsid w:val="00AE7DB6"/>
    <w:rsid w:val="00AF0026"/>
    <w:rsid w:val="00AF0297"/>
    <w:rsid w:val="00AF05E1"/>
    <w:rsid w:val="00AF084C"/>
    <w:rsid w:val="00AF0987"/>
    <w:rsid w:val="00AF0B89"/>
    <w:rsid w:val="00AF1D18"/>
    <w:rsid w:val="00AF1D8B"/>
    <w:rsid w:val="00AF1DA5"/>
    <w:rsid w:val="00AF3573"/>
    <w:rsid w:val="00AF3BA6"/>
    <w:rsid w:val="00AF3CE5"/>
    <w:rsid w:val="00AF4209"/>
    <w:rsid w:val="00AF4CB6"/>
    <w:rsid w:val="00AF4D8A"/>
    <w:rsid w:val="00AF4DAC"/>
    <w:rsid w:val="00AF54F2"/>
    <w:rsid w:val="00AF6978"/>
    <w:rsid w:val="00AF7980"/>
    <w:rsid w:val="00B00E8A"/>
    <w:rsid w:val="00B01A0B"/>
    <w:rsid w:val="00B02BE2"/>
    <w:rsid w:val="00B03195"/>
    <w:rsid w:val="00B04A56"/>
    <w:rsid w:val="00B05045"/>
    <w:rsid w:val="00B05149"/>
    <w:rsid w:val="00B05501"/>
    <w:rsid w:val="00B05794"/>
    <w:rsid w:val="00B05B53"/>
    <w:rsid w:val="00B05D02"/>
    <w:rsid w:val="00B07FB7"/>
    <w:rsid w:val="00B1084E"/>
    <w:rsid w:val="00B10930"/>
    <w:rsid w:val="00B13533"/>
    <w:rsid w:val="00B144B0"/>
    <w:rsid w:val="00B14570"/>
    <w:rsid w:val="00B1493D"/>
    <w:rsid w:val="00B16319"/>
    <w:rsid w:val="00B16E7B"/>
    <w:rsid w:val="00B170EF"/>
    <w:rsid w:val="00B1734C"/>
    <w:rsid w:val="00B17A1F"/>
    <w:rsid w:val="00B17AC8"/>
    <w:rsid w:val="00B17DD0"/>
    <w:rsid w:val="00B203E0"/>
    <w:rsid w:val="00B208F0"/>
    <w:rsid w:val="00B210B3"/>
    <w:rsid w:val="00B22ABE"/>
    <w:rsid w:val="00B23503"/>
    <w:rsid w:val="00B2463E"/>
    <w:rsid w:val="00B264D8"/>
    <w:rsid w:val="00B2680B"/>
    <w:rsid w:val="00B272F0"/>
    <w:rsid w:val="00B273A2"/>
    <w:rsid w:val="00B275E3"/>
    <w:rsid w:val="00B27CC8"/>
    <w:rsid w:val="00B27ED2"/>
    <w:rsid w:val="00B31A73"/>
    <w:rsid w:val="00B32054"/>
    <w:rsid w:val="00B32858"/>
    <w:rsid w:val="00B33B3D"/>
    <w:rsid w:val="00B33DCA"/>
    <w:rsid w:val="00B34547"/>
    <w:rsid w:val="00B34C46"/>
    <w:rsid w:val="00B34E9C"/>
    <w:rsid w:val="00B35D12"/>
    <w:rsid w:val="00B364CB"/>
    <w:rsid w:val="00B37A86"/>
    <w:rsid w:val="00B401E6"/>
    <w:rsid w:val="00B4082B"/>
    <w:rsid w:val="00B41893"/>
    <w:rsid w:val="00B424F4"/>
    <w:rsid w:val="00B440BF"/>
    <w:rsid w:val="00B450F1"/>
    <w:rsid w:val="00B456ED"/>
    <w:rsid w:val="00B45751"/>
    <w:rsid w:val="00B45938"/>
    <w:rsid w:val="00B45DD9"/>
    <w:rsid w:val="00B4636C"/>
    <w:rsid w:val="00B501D0"/>
    <w:rsid w:val="00B50BB1"/>
    <w:rsid w:val="00B50D95"/>
    <w:rsid w:val="00B50E6F"/>
    <w:rsid w:val="00B518A1"/>
    <w:rsid w:val="00B518AE"/>
    <w:rsid w:val="00B518EF"/>
    <w:rsid w:val="00B53B89"/>
    <w:rsid w:val="00B5406B"/>
    <w:rsid w:val="00B553D1"/>
    <w:rsid w:val="00B5606F"/>
    <w:rsid w:val="00B56809"/>
    <w:rsid w:val="00B56B58"/>
    <w:rsid w:val="00B56B85"/>
    <w:rsid w:val="00B57B43"/>
    <w:rsid w:val="00B61C59"/>
    <w:rsid w:val="00B62267"/>
    <w:rsid w:val="00B628D3"/>
    <w:rsid w:val="00B62C4F"/>
    <w:rsid w:val="00B631CA"/>
    <w:rsid w:val="00B631F1"/>
    <w:rsid w:val="00B63979"/>
    <w:rsid w:val="00B63D4B"/>
    <w:rsid w:val="00B64795"/>
    <w:rsid w:val="00B64C70"/>
    <w:rsid w:val="00B64DA4"/>
    <w:rsid w:val="00B65086"/>
    <w:rsid w:val="00B6548C"/>
    <w:rsid w:val="00B654DE"/>
    <w:rsid w:val="00B65A34"/>
    <w:rsid w:val="00B661A6"/>
    <w:rsid w:val="00B66D30"/>
    <w:rsid w:val="00B673BB"/>
    <w:rsid w:val="00B7133A"/>
    <w:rsid w:val="00B71693"/>
    <w:rsid w:val="00B7285B"/>
    <w:rsid w:val="00B738B4"/>
    <w:rsid w:val="00B739B5"/>
    <w:rsid w:val="00B73B3D"/>
    <w:rsid w:val="00B7424A"/>
    <w:rsid w:val="00B752CB"/>
    <w:rsid w:val="00B75BEC"/>
    <w:rsid w:val="00B76A8C"/>
    <w:rsid w:val="00B77573"/>
    <w:rsid w:val="00B80663"/>
    <w:rsid w:val="00B82BCC"/>
    <w:rsid w:val="00B834A1"/>
    <w:rsid w:val="00B83786"/>
    <w:rsid w:val="00B838E6"/>
    <w:rsid w:val="00B84B13"/>
    <w:rsid w:val="00B86205"/>
    <w:rsid w:val="00B86791"/>
    <w:rsid w:val="00B90ADF"/>
    <w:rsid w:val="00B91483"/>
    <w:rsid w:val="00B91E4E"/>
    <w:rsid w:val="00B927E0"/>
    <w:rsid w:val="00B931DF"/>
    <w:rsid w:val="00B937F5"/>
    <w:rsid w:val="00B940FA"/>
    <w:rsid w:val="00B9413C"/>
    <w:rsid w:val="00B9422C"/>
    <w:rsid w:val="00B947D2"/>
    <w:rsid w:val="00B94B99"/>
    <w:rsid w:val="00B96FA3"/>
    <w:rsid w:val="00BA0AF7"/>
    <w:rsid w:val="00BA2BCC"/>
    <w:rsid w:val="00BA41D3"/>
    <w:rsid w:val="00BA4D9D"/>
    <w:rsid w:val="00BA6D26"/>
    <w:rsid w:val="00BA6DB5"/>
    <w:rsid w:val="00BA79F1"/>
    <w:rsid w:val="00BA7F1D"/>
    <w:rsid w:val="00BB066F"/>
    <w:rsid w:val="00BB15C9"/>
    <w:rsid w:val="00BB21D2"/>
    <w:rsid w:val="00BB2803"/>
    <w:rsid w:val="00BB338C"/>
    <w:rsid w:val="00BB369C"/>
    <w:rsid w:val="00BB3AF0"/>
    <w:rsid w:val="00BB4F37"/>
    <w:rsid w:val="00BB555F"/>
    <w:rsid w:val="00BB70DB"/>
    <w:rsid w:val="00BB71FA"/>
    <w:rsid w:val="00BB7320"/>
    <w:rsid w:val="00BB770B"/>
    <w:rsid w:val="00BB7D20"/>
    <w:rsid w:val="00BC0857"/>
    <w:rsid w:val="00BC0AB5"/>
    <w:rsid w:val="00BC1701"/>
    <w:rsid w:val="00BC30BC"/>
    <w:rsid w:val="00BC4389"/>
    <w:rsid w:val="00BC48CA"/>
    <w:rsid w:val="00BC49F2"/>
    <w:rsid w:val="00BC55DE"/>
    <w:rsid w:val="00BC5ACE"/>
    <w:rsid w:val="00BC606C"/>
    <w:rsid w:val="00BC6C18"/>
    <w:rsid w:val="00BD0BB4"/>
    <w:rsid w:val="00BD0D83"/>
    <w:rsid w:val="00BD0DBC"/>
    <w:rsid w:val="00BD0F4F"/>
    <w:rsid w:val="00BD11E4"/>
    <w:rsid w:val="00BD1283"/>
    <w:rsid w:val="00BD1A0B"/>
    <w:rsid w:val="00BD1E23"/>
    <w:rsid w:val="00BD217D"/>
    <w:rsid w:val="00BD52E0"/>
    <w:rsid w:val="00BD5349"/>
    <w:rsid w:val="00BD555C"/>
    <w:rsid w:val="00BD7C61"/>
    <w:rsid w:val="00BE29B8"/>
    <w:rsid w:val="00BE2A92"/>
    <w:rsid w:val="00BE2E71"/>
    <w:rsid w:val="00BE304F"/>
    <w:rsid w:val="00BE403C"/>
    <w:rsid w:val="00BE4063"/>
    <w:rsid w:val="00BE49E4"/>
    <w:rsid w:val="00BE5616"/>
    <w:rsid w:val="00BE75DD"/>
    <w:rsid w:val="00BF0759"/>
    <w:rsid w:val="00BF10A2"/>
    <w:rsid w:val="00BF195A"/>
    <w:rsid w:val="00BF2D6E"/>
    <w:rsid w:val="00BF2DE7"/>
    <w:rsid w:val="00BF34AA"/>
    <w:rsid w:val="00BF4D10"/>
    <w:rsid w:val="00BF6E10"/>
    <w:rsid w:val="00BF7029"/>
    <w:rsid w:val="00C00A47"/>
    <w:rsid w:val="00C026D2"/>
    <w:rsid w:val="00C02BD0"/>
    <w:rsid w:val="00C030D1"/>
    <w:rsid w:val="00C051A9"/>
    <w:rsid w:val="00C0568F"/>
    <w:rsid w:val="00C05C46"/>
    <w:rsid w:val="00C074AF"/>
    <w:rsid w:val="00C074D9"/>
    <w:rsid w:val="00C1052C"/>
    <w:rsid w:val="00C11C98"/>
    <w:rsid w:val="00C11D2D"/>
    <w:rsid w:val="00C121C1"/>
    <w:rsid w:val="00C1279C"/>
    <w:rsid w:val="00C12D4B"/>
    <w:rsid w:val="00C15892"/>
    <w:rsid w:val="00C1633B"/>
    <w:rsid w:val="00C1652B"/>
    <w:rsid w:val="00C16B25"/>
    <w:rsid w:val="00C16C52"/>
    <w:rsid w:val="00C177DD"/>
    <w:rsid w:val="00C17D1D"/>
    <w:rsid w:val="00C208A2"/>
    <w:rsid w:val="00C23DC7"/>
    <w:rsid w:val="00C2461C"/>
    <w:rsid w:val="00C249F8"/>
    <w:rsid w:val="00C25134"/>
    <w:rsid w:val="00C2530E"/>
    <w:rsid w:val="00C259B2"/>
    <w:rsid w:val="00C26C2A"/>
    <w:rsid w:val="00C26FF6"/>
    <w:rsid w:val="00C30113"/>
    <w:rsid w:val="00C301DD"/>
    <w:rsid w:val="00C30C99"/>
    <w:rsid w:val="00C31B88"/>
    <w:rsid w:val="00C31D44"/>
    <w:rsid w:val="00C32010"/>
    <w:rsid w:val="00C32270"/>
    <w:rsid w:val="00C3246A"/>
    <w:rsid w:val="00C326B6"/>
    <w:rsid w:val="00C32C6F"/>
    <w:rsid w:val="00C33415"/>
    <w:rsid w:val="00C338B8"/>
    <w:rsid w:val="00C33C67"/>
    <w:rsid w:val="00C33E3B"/>
    <w:rsid w:val="00C34828"/>
    <w:rsid w:val="00C34DCB"/>
    <w:rsid w:val="00C36030"/>
    <w:rsid w:val="00C36668"/>
    <w:rsid w:val="00C36972"/>
    <w:rsid w:val="00C3769E"/>
    <w:rsid w:val="00C378BD"/>
    <w:rsid w:val="00C37AE8"/>
    <w:rsid w:val="00C4133B"/>
    <w:rsid w:val="00C41EEB"/>
    <w:rsid w:val="00C42CF1"/>
    <w:rsid w:val="00C42E14"/>
    <w:rsid w:val="00C42FCE"/>
    <w:rsid w:val="00C44659"/>
    <w:rsid w:val="00C44728"/>
    <w:rsid w:val="00C447BE"/>
    <w:rsid w:val="00C449D0"/>
    <w:rsid w:val="00C51674"/>
    <w:rsid w:val="00C51721"/>
    <w:rsid w:val="00C548C9"/>
    <w:rsid w:val="00C55603"/>
    <w:rsid w:val="00C5618D"/>
    <w:rsid w:val="00C5642B"/>
    <w:rsid w:val="00C56739"/>
    <w:rsid w:val="00C56920"/>
    <w:rsid w:val="00C57B68"/>
    <w:rsid w:val="00C605E3"/>
    <w:rsid w:val="00C60703"/>
    <w:rsid w:val="00C61612"/>
    <w:rsid w:val="00C61692"/>
    <w:rsid w:val="00C6206D"/>
    <w:rsid w:val="00C6355B"/>
    <w:rsid w:val="00C645FE"/>
    <w:rsid w:val="00C652B3"/>
    <w:rsid w:val="00C65832"/>
    <w:rsid w:val="00C65F38"/>
    <w:rsid w:val="00C6653A"/>
    <w:rsid w:val="00C66D71"/>
    <w:rsid w:val="00C6734A"/>
    <w:rsid w:val="00C6794E"/>
    <w:rsid w:val="00C67DF6"/>
    <w:rsid w:val="00C70CAB"/>
    <w:rsid w:val="00C70F93"/>
    <w:rsid w:val="00C72010"/>
    <w:rsid w:val="00C73010"/>
    <w:rsid w:val="00C735CC"/>
    <w:rsid w:val="00C74FE4"/>
    <w:rsid w:val="00C7514B"/>
    <w:rsid w:val="00C756D0"/>
    <w:rsid w:val="00C75D88"/>
    <w:rsid w:val="00C76CCB"/>
    <w:rsid w:val="00C77369"/>
    <w:rsid w:val="00C80868"/>
    <w:rsid w:val="00C80887"/>
    <w:rsid w:val="00C8128B"/>
    <w:rsid w:val="00C81AF2"/>
    <w:rsid w:val="00C827B9"/>
    <w:rsid w:val="00C82913"/>
    <w:rsid w:val="00C86149"/>
    <w:rsid w:val="00C8631C"/>
    <w:rsid w:val="00C905D8"/>
    <w:rsid w:val="00C9125D"/>
    <w:rsid w:val="00C91272"/>
    <w:rsid w:val="00C91333"/>
    <w:rsid w:val="00C91D1A"/>
    <w:rsid w:val="00C91EED"/>
    <w:rsid w:val="00C92D83"/>
    <w:rsid w:val="00C92F49"/>
    <w:rsid w:val="00C9304E"/>
    <w:rsid w:val="00C93221"/>
    <w:rsid w:val="00C93471"/>
    <w:rsid w:val="00C945CB"/>
    <w:rsid w:val="00C95CB8"/>
    <w:rsid w:val="00C9701E"/>
    <w:rsid w:val="00C974A0"/>
    <w:rsid w:val="00C97992"/>
    <w:rsid w:val="00C97E4E"/>
    <w:rsid w:val="00CA07AD"/>
    <w:rsid w:val="00CA0CF1"/>
    <w:rsid w:val="00CA0F63"/>
    <w:rsid w:val="00CA1334"/>
    <w:rsid w:val="00CA1913"/>
    <w:rsid w:val="00CA3617"/>
    <w:rsid w:val="00CA43DC"/>
    <w:rsid w:val="00CA44AA"/>
    <w:rsid w:val="00CA4792"/>
    <w:rsid w:val="00CA48CA"/>
    <w:rsid w:val="00CA5104"/>
    <w:rsid w:val="00CA595D"/>
    <w:rsid w:val="00CA5B5C"/>
    <w:rsid w:val="00CA5BA6"/>
    <w:rsid w:val="00CA61A0"/>
    <w:rsid w:val="00CA63B7"/>
    <w:rsid w:val="00CA772F"/>
    <w:rsid w:val="00CA7849"/>
    <w:rsid w:val="00CB0112"/>
    <w:rsid w:val="00CB0E30"/>
    <w:rsid w:val="00CB359A"/>
    <w:rsid w:val="00CB4F3D"/>
    <w:rsid w:val="00CB55CC"/>
    <w:rsid w:val="00CB55F9"/>
    <w:rsid w:val="00CB66A8"/>
    <w:rsid w:val="00CB7055"/>
    <w:rsid w:val="00CB70CC"/>
    <w:rsid w:val="00CB7213"/>
    <w:rsid w:val="00CB7298"/>
    <w:rsid w:val="00CB7783"/>
    <w:rsid w:val="00CC083B"/>
    <w:rsid w:val="00CC0B5B"/>
    <w:rsid w:val="00CC0BAD"/>
    <w:rsid w:val="00CC1C9E"/>
    <w:rsid w:val="00CC21C4"/>
    <w:rsid w:val="00CC29BA"/>
    <w:rsid w:val="00CC335F"/>
    <w:rsid w:val="00CC4124"/>
    <w:rsid w:val="00CC46F6"/>
    <w:rsid w:val="00CC59B6"/>
    <w:rsid w:val="00CC5ED1"/>
    <w:rsid w:val="00CC7192"/>
    <w:rsid w:val="00CD0140"/>
    <w:rsid w:val="00CD02F4"/>
    <w:rsid w:val="00CD05B6"/>
    <w:rsid w:val="00CD0B83"/>
    <w:rsid w:val="00CD131C"/>
    <w:rsid w:val="00CD1FA6"/>
    <w:rsid w:val="00CD2107"/>
    <w:rsid w:val="00CD272F"/>
    <w:rsid w:val="00CD2A15"/>
    <w:rsid w:val="00CD3368"/>
    <w:rsid w:val="00CD354F"/>
    <w:rsid w:val="00CD3BE2"/>
    <w:rsid w:val="00CD3C69"/>
    <w:rsid w:val="00CD4C11"/>
    <w:rsid w:val="00CD4E1B"/>
    <w:rsid w:val="00CD4F8A"/>
    <w:rsid w:val="00CD60BD"/>
    <w:rsid w:val="00CD616E"/>
    <w:rsid w:val="00CD67F9"/>
    <w:rsid w:val="00CD7571"/>
    <w:rsid w:val="00CD7718"/>
    <w:rsid w:val="00CD775C"/>
    <w:rsid w:val="00CD7A46"/>
    <w:rsid w:val="00CE06C4"/>
    <w:rsid w:val="00CE1132"/>
    <w:rsid w:val="00CE1EF7"/>
    <w:rsid w:val="00CE260A"/>
    <w:rsid w:val="00CE2C7A"/>
    <w:rsid w:val="00CE36C9"/>
    <w:rsid w:val="00CE3AEB"/>
    <w:rsid w:val="00CE3B02"/>
    <w:rsid w:val="00CE501A"/>
    <w:rsid w:val="00CE5ABC"/>
    <w:rsid w:val="00CE5AD3"/>
    <w:rsid w:val="00CE60A6"/>
    <w:rsid w:val="00CE616B"/>
    <w:rsid w:val="00CE665B"/>
    <w:rsid w:val="00CE6A8B"/>
    <w:rsid w:val="00CE72D3"/>
    <w:rsid w:val="00CE7EBC"/>
    <w:rsid w:val="00CE7FEA"/>
    <w:rsid w:val="00CF02E3"/>
    <w:rsid w:val="00CF0562"/>
    <w:rsid w:val="00CF05A9"/>
    <w:rsid w:val="00CF073D"/>
    <w:rsid w:val="00CF09C9"/>
    <w:rsid w:val="00CF1004"/>
    <w:rsid w:val="00CF181F"/>
    <w:rsid w:val="00CF308D"/>
    <w:rsid w:val="00CF4573"/>
    <w:rsid w:val="00CF46BD"/>
    <w:rsid w:val="00CF65F7"/>
    <w:rsid w:val="00CF7FAE"/>
    <w:rsid w:val="00D000B1"/>
    <w:rsid w:val="00D00B19"/>
    <w:rsid w:val="00D00D3F"/>
    <w:rsid w:val="00D013CD"/>
    <w:rsid w:val="00D015F8"/>
    <w:rsid w:val="00D01A2D"/>
    <w:rsid w:val="00D01C4B"/>
    <w:rsid w:val="00D01E0B"/>
    <w:rsid w:val="00D03186"/>
    <w:rsid w:val="00D037A9"/>
    <w:rsid w:val="00D03839"/>
    <w:rsid w:val="00D04687"/>
    <w:rsid w:val="00D057CB"/>
    <w:rsid w:val="00D05905"/>
    <w:rsid w:val="00D05BDE"/>
    <w:rsid w:val="00D0608F"/>
    <w:rsid w:val="00D06E98"/>
    <w:rsid w:val="00D071E4"/>
    <w:rsid w:val="00D072D6"/>
    <w:rsid w:val="00D07505"/>
    <w:rsid w:val="00D07DD8"/>
    <w:rsid w:val="00D102C5"/>
    <w:rsid w:val="00D1106F"/>
    <w:rsid w:val="00D11929"/>
    <w:rsid w:val="00D13337"/>
    <w:rsid w:val="00D13AB7"/>
    <w:rsid w:val="00D1451F"/>
    <w:rsid w:val="00D14A63"/>
    <w:rsid w:val="00D15438"/>
    <w:rsid w:val="00D1552E"/>
    <w:rsid w:val="00D15698"/>
    <w:rsid w:val="00D165EB"/>
    <w:rsid w:val="00D16602"/>
    <w:rsid w:val="00D1681F"/>
    <w:rsid w:val="00D203D4"/>
    <w:rsid w:val="00D204DA"/>
    <w:rsid w:val="00D2072E"/>
    <w:rsid w:val="00D20D9E"/>
    <w:rsid w:val="00D21245"/>
    <w:rsid w:val="00D22FCD"/>
    <w:rsid w:val="00D23402"/>
    <w:rsid w:val="00D23732"/>
    <w:rsid w:val="00D265FC"/>
    <w:rsid w:val="00D26D2E"/>
    <w:rsid w:val="00D26F01"/>
    <w:rsid w:val="00D270C0"/>
    <w:rsid w:val="00D271DE"/>
    <w:rsid w:val="00D27FFB"/>
    <w:rsid w:val="00D3095B"/>
    <w:rsid w:val="00D30AEC"/>
    <w:rsid w:val="00D31945"/>
    <w:rsid w:val="00D323AE"/>
    <w:rsid w:val="00D34693"/>
    <w:rsid w:val="00D34705"/>
    <w:rsid w:val="00D379CC"/>
    <w:rsid w:val="00D40912"/>
    <w:rsid w:val="00D4138E"/>
    <w:rsid w:val="00D41C78"/>
    <w:rsid w:val="00D42864"/>
    <w:rsid w:val="00D43A5E"/>
    <w:rsid w:val="00D43C2E"/>
    <w:rsid w:val="00D4438A"/>
    <w:rsid w:val="00D4461A"/>
    <w:rsid w:val="00D45154"/>
    <w:rsid w:val="00D465CF"/>
    <w:rsid w:val="00D47B2F"/>
    <w:rsid w:val="00D47B9E"/>
    <w:rsid w:val="00D47FD1"/>
    <w:rsid w:val="00D50058"/>
    <w:rsid w:val="00D502DB"/>
    <w:rsid w:val="00D503A5"/>
    <w:rsid w:val="00D50508"/>
    <w:rsid w:val="00D5124A"/>
    <w:rsid w:val="00D52257"/>
    <w:rsid w:val="00D52DA0"/>
    <w:rsid w:val="00D52F4A"/>
    <w:rsid w:val="00D531E1"/>
    <w:rsid w:val="00D53332"/>
    <w:rsid w:val="00D53B58"/>
    <w:rsid w:val="00D54988"/>
    <w:rsid w:val="00D55898"/>
    <w:rsid w:val="00D56867"/>
    <w:rsid w:val="00D57955"/>
    <w:rsid w:val="00D60014"/>
    <w:rsid w:val="00D606FC"/>
    <w:rsid w:val="00D60AAE"/>
    <w:rsid w:val="00D618AE"/>
    <w:rsid w:val="00D633D3"/>
    <w:rsid w:val="00D6383E"/>
    <w:rsid w:val="00D641CA"/>
    <w:rsid w:val="00D648EF"/>
    <w:rsid w:val="00D64ABE"/>
    <w:rsid w:val="00D64B82"/>
    <w:rsid w:val="00D64C1B"/>
    <w:rsid w:val="00D650A4"/>
    <w:rsid w:val="00D654BE"/>
    <w:rsid w:val="00D657B5"/>
    <w:rsid w:val="00D66263"/>
    <w:rsid w:val="00D662FD"/>
    <w:rsid w:val="00D67A64"/>
    <w:rsid w:val="00D70703"/>
    <w:rsid w:val="00D70B78"/>
    <w:rsid w:val="00D70BC7"/>
    <w:rsid w:val="00D70EDC"/>
    <w:rsid w:val="00D712A9"/>
    <w:rsid w:val="00D7137E"/>
    <w:rsid w:val="00D71884"/>
    <w:rsid w:val="00D72AEC"/>
    <w:rsid w:val="00D7313F"/>
    <w:rsid w:val="00D7342D"/>
    <w:rsid w:val="00D73BA3"/>
    <w:rsid w:val="00D74663"/>
    <w:rsid w:val="00D74D90"/>
    <w:rsid w:val="00D7534B"/>
    <w:rsid w:val="00D7574C"/>
    <w:rsid w:val="00D7576C"/>
    <w:rsid w:val="00D75C31"/>
    <w:rsid w:val="00D7614E"/>
    <w:rsid w:val="00D7617D"/>
    <w:rsid w:val="00D762EB"/>
    <w:rsid w:val="00D76607"/>
    <w:rsid w:val="00D769E3"/>
    <w:rsid w:val="00D76D19"/>
    <w:rsid w:val="00D77004"/>
    <w:rsid w:val="00D7715C"/>
    <w:rsid w:val="00D776E1"/>
    <w:rsid w:val="00D7782E"/>
    <w:rsid w:val="00D77D3B"/>
    <w:rsid w:val="00D8031A"/>
    <w:rsid w:val="00D80B23"/>
    <w:rsid w:val="00D8145F"/>
    <w:rsid w:val="00D81479"/>
    <w:rsid w:val="00D8164E"/>
    <w:rsid w:val="00D816E1"/>
    <w:rsid w:val="00D81FF8"/>
    <w:rsid w:val="00D8289A"/>
    <w:rsid w:val="00D82BB1"/>
    <w:rsid w:val="00D83360"/>
    <w:rsid w:val="00D83FA6"/>
    <w:rsid w:val="00D84764"/>
    <w:rsid w:val="00D85BA9"/>
    <w:rsid w:val="00D86C78"/>
    <w:rsid w:val="00D87E06"/>
    <w:rsid w:val="00D91830"/>
    <w:rsid w:val="00D92BCB"/>
    <w:rsid w:val="00D93005"/>
    <w:rsid w:val="00D94645"/>
    <w:rsid w:val="00D95146"/>
    <w:rsid w:val="00D957C3"/>
    <w:rsid w:val="00D9636D"/>
    <w:rsid w:val="00D9769F"/>
    <w:rsid w:val="00D97765"/>
    <w:rsid w:val="00D97825"/>
    <w:rsid w:val="00DA03F4"/>
    <w:rsid w:val="00DA044F"/>
    <w:rsid w:val="00DA117F"/>
    <w:rsid w:val="00DA2268"/>
    <w:rsid w:val="00DA2ACC"/>
    <w:rsid w:val="00DA2B43"/>
    <w:rsid w:val="00DA334E"/>
    <w:rsid w:val="00DA3FBA"/>
    <w:rsid w:val="00DA5753"/>
    <w:rsid w:val="00DA5CFF"/>
    <w:rsid w:val="00DA6136"/>
    <w:rsid w:val="00DA707A"/>
    <w:rsid w:val="00DA71B6"/>
    <w:rsid w:val="00DB03CC"/>
    <w:rsid w:val="00DB15EC"/>
    <w:rsid w:val="00DB2133"/>
    <w:rsid w:val="00DB21E0"/>
    <w:rsid w:val="00DB2CFD"/>
    <w:rsid w:val="00DB362E"/>
    <w:rsid w:val="00DB3D17"/>
    <w:rsid w:val="00DB57D0"/>
    <w:rsid w:val="00DB5C1D"/>
    <w:rsid w:val="00DB5F47"/>
    <w:rsid w:val="00DB6B80"/>
    <w:rsid w:val="00DB75E6"/>
    <w:rsid w:val="00DC00FE"/>
    <w:rsid w:val="00DC0569"/>
    <w:rsid w:val="00DC0FAC"/>
    <w:rsid w:val="00DC128C"/>
    <w:rsid w:val="00DC160E"/>
    <w:rsid w:val="00DC19A3"/>
    <w:rsid w:val="00DC2165"/>
    <w:rsid w:val="00DC21DC"/>
    <w:rsid w:val="00DC253C"/>
    <w:rsid w:val="00DC2771"/>
    <w:rsid w:val="00DC3589"/>
    <w:rsid w:val="00DC4501"/>
    <w:rsid w:val="00DC4A99"/>
    <w:rsid w:val="00DC4CEB"/>
    <w:rsid w:val="00DC5034"/>
    <w:rsid w:val="00DC5972"/>
    <w:rsid w:val="00DC693F"/>
    <w:rsid w:val="00DC711F"/>
    <w:rsid w:val="00DC728B"/>
    <w:rsid w:val="00DD0E0D"/>
    <w:rsid w:val="00DD151D"/>
    <w:rsid w:val="00DD17DC"/>
    <w:rsid w:val="00DD1F9F"/>
    <w:rsid w:val="00DD1FE8"/>
    <w:rsid w:val="00DD2616"/>
    <w:rsid w:val="00DD35D7"/>
    <w:rsid w:val="00DD406D"/>
    <w:rsid w:val="00DD5B9F"/>
    <w:rsid w:val="00DD5DB0"/>
    <w:rsid w:val="00DD5F2F"/>
    <w:rsid w:val="00DD645A"/>
    <w:rsid w:val="00DD67FD"/>
    <w:rsid w:val="00DD79CF"/>
    <w:rsid w:val="00DE02E8"/>
    <w:rsid w:val="00DE0A59"/>
    <w:rsid w:val="00DE10BC"/>
    <w:rsid w:val="00DE13B8"/>
    <w:rsid w:val="00DE1441"/>
    <w:rsid w:val="00DE2B2D"/>
    <w:rsid w:val="00DE38FC"/>
    <w:rsid w:val="00DE3C83"/>
    <w:rsid w:val="00DE3D9E"/>
    <w:rsid w:val="00DE41DE"/>
    <w:rsid w:val="00DE49C1"/>
    <w:rsid w:val="00DE4E46"/>
    <w:rsid w:val="00DE56CC"/>
    <w:rsid w:val="00DE5B6F"/>
    <w:rsid w:val="00DE5BBF"/>
    <w:rsid w:val="00DE5EC5"/>
    <w:rsid w:val="00DF04FD"/>
    <w:rsid w:val="00DF0EE4"/>
    <w:rsid w:val="00DF1A4A"/>
    <w:rsid w:val="00DF28B8"/>
    <w:rsid w:val="00DF38C7"/>
    <w:rsid w:val="00DF3E70"/>
    <w:rsid w:val="00DF5358"/>
    <w:rsid w:val="00DF57E7"/>
    <w:rsid w:val="00E009E3"/>
    <w:rsid w:val="00E00EC3"/>
    <w:rsid w:val="00E02276"/>
    <w:rsid w:val="00E0255C"/>
    <w:rsid w:val="00E02819"/>
    <w:rsid w:val="00E02ECC"/>
    <w:rsid w:val="00E037DA"/>
    <w:rsid w:val="00E03A90"/>
    <w:rsid w:val="00E048D4"/>
    <w:rsid w:val="00E07220"/>
    <w:rsid w:val="00E07BD7"/>
    <w:rsid w:val="00E07F77"/>
    <w:rsid w:val="00E10BB1"/>
    <w:rsid w:val="00E11035"/>
    <w:rsid w:val="00E11C39"/>
    <w:rsid w:val="00E12899"/>
    <w:rsid w:val="00E12C8A"/>
    <w:rsid w:val="00E13928"/>
    <w:rsid w:val="00E14D62"/>
    <w:rsid w:val="00E155C6"/>
    <w:rsid w:val="00E16297"/>
    <w:rsid w:val="00E207A8"/>
    <w:rsid w:val="00E209EC"/>
    <w:rsid w:val="00E2139A"/>
    <w:rsid w:val="00E21E6F"/>
    <w:rsid w:val="00E21E8F"/>
    <w:rsid w:val="00E220D1"/>
    <w:rsid w:val="00E23A40"/>
    <w:rsid w:val="00E24CE2"/>
    <w:rsid w:val="00E24E5F"/>
    <w:rsid w:val="00E25A06"/>
    <w:rsid w:val="00E25A29"/>
    <w:rsid w:val="00E2615C"/>
    <w:rsid w:val="00E26914"/>
    <w:rsid w:val="00E30A2D"/>
    <w:rsid w:val="00E3138C"/>
    <w:rsid w:val="00E31E8B"/>
    <w:rsid w:val="00E31EB6"/>
    <w:rsid w:val="00E33EB0"/>
    <w:rsid w:val="00E35312"/>
    <w:rsid w:val="00E35350"/>
    <w:rsid w:val="00E36256"/>
    <w:rsid w:val="00E364C4"/>
    <w:rsid w:val="00E369B6"/>
    <w:rsid w:val="00E36CC3"/>
    <w:rsid w:val="00E36E9B"/>
    <w:rsid w:val="00E40EBE"/>
    <w:rsid w:val="00E42093"/>
    <w:rsid w:val="00E420BF"/>
    <w:rsid w:val="00E434FA"/>
    <w:rsid w:val="00E4481C"/>
    <w:rsid w:val="00E45152"/>
    <w:rsid w:val="00E45863"/>
    <w:rsid w:val="00E469F9"/>
    <w:rsid w:val="00E46C5D"/>
    <w:rsid w:val="00E46D77"/>
    <w:rsid w:val="00E46DB8"/>
    <w:rsid w:val="00E47C07"/>
    <w:rsid w:val="00E50052"/>
    <w:rsid w:val="00E50CD5"/>
    <w:rsid w:val="00E5350D"/>
    <w:rsid w:val="00E53C8C"/>
    <w:rsid w:val="00E542DF"/>
    <w:rsid w:val="00E55338"/>
    <w:rsid w:val="00E554BC"/>
    <w:rsid w:val="00E55598"/>
    <w:rsid w:val="00E56D41"/>
    <w:rsid w:val="00E608C3"/>
    <w:rsid w:val="00E61AFA"/>
    <w:rsid w:val="00E625F0"/>
    <w:rsid w:val="00E63F91"/>
    <w:rsid w:val="00E64DD0"/>
    <w:rsid w:val="00E64F85"/>
    <w:rsid w:val="00E65461"/>
    <w:rsid w:val="00E6550B"/>
    <w:rsid w:val="00E66E49"/>
    <w:rsid w:val="00E671F3"/>
    <w:rsid w:val="00E67962"/>
    <w:rsid w:val="00E67D8A"/>
    <w:rsid w:val="00E70326"/>
    <w:rsid w:val="00E703B2"/>
    <w:rsid w:val="00E714BB"/>
    <w:rsid w:val="00E71565"/>
    <w:rsid w:val="00E718D4"/>
    <w:rsid w:val="00E719AC"/>
    <w:rsid w:val="00E722BD"/>
    <w:rsid w:val="00E72FDD"/>
    <w:rsid w:val="00E7303E"/>
    <w:rsid w:val="00E74DA7"/>
    <w:rsid w:val="00E76E56"/>
    <w:rsid w:val="00E775BA"/>
    <w:rsid w:val="00E77F5D"/>
    <w:rsid w:val="00E812F8"/>
    <w:rsid w:val="00E815C1"/>
    <w:rsid w:val="00E83269"/>
    <w:rsid w:val="00E838D0"/>
    <w:rsid w:val="00E83F1F"/>
    <w:rsid w:val="00E83FE3"/>
    <w:rsid w:val="00E844AB"/>
    <w:rsid w:val="00E846F9"/>
    <w:rsid w:val="00E8477A"/>
    <w:rsid w:val="00E8481A"/>
    <w:rsid w:val="00E85336"/>
    <w:rsid w:val="00E85389"/>
    <w:rsid w:val="00E85715"/>
    <w:rsid w:val="00E85FFC"/>
    <w:rsid w:val="00E87048"/>
    <w:rsid w:val="00E87102"/>
    <w:rsid w:val="00E877E7"/>
    <w:rsid w:val="00E901B5"/>
    <w:rsid w:val="00E91A93"/>
    <w:rsid w:val="00E923D4"/>
    <w:rsid w:val="00E932CF"/>
    <w:rsid w:val="00E937E4"/>
    <w:rsid w:val="00E9435D"/>
    <w:rsid w:val="00E94A0F"/>
    <w:rsid w:val="00E9557F"/>
    <w:rsid w:val="00E96169"/>
    <w:rsid w:val="00E97958"/>
    <w:rsid w:val="00E97BA1"/>
    <w:rsid w:val="00E97F25"/>
    <w:rsid w:val="00EA026F"/>
    <w:rsid w:val="00EA230B"/>
    <w:rsid w:val="00EA232F"/>
    <w:rsid w:val="00EA2D2C"/>
    <w:rsid w:val="00EA3999"/>
    <w:rsid w:val="00EA5B24"/>
    <w:rsid w:val="00EA624C"/>
    <w:rsid w:val="00EA6D54"/>
    <w:rsid w:val="00EB03BD"/>
    <w:rsid w:val="00EB0A14"/>
    <w:rsid w:val="00EB1400"/>
    <w:rsid w:val="00EB22A7"/>
    <w:rsid w:val="00EB2398"/>
    <w:rsid w:val="00EB28AC"/>
    <w:rsid w:val="00EB2DC6"/>
    <w:rsid w:val="00EB2EB7"/>
    <w:rsid w:val="00EB47FD"/>
    <w:rsid w:val="00EB61A8"/>
    <w:rsid w:val="00EB621B"/>
    <w:rsid w:val="00EB6704"/>
    <w:rsid w:val="00EB77F9"/>
    <w:rsid w:val="00EB7BCD"/>
    <w:rsid w:val="00EC0A67"/>
    <w:rsid w:val="00EC1563"/>
    <w:rsid w:val="00EC1A8E"/>
    <w:rsid w:val="00EC32D1"/>
    <w:rsid w:val="00EC3B83"/>
    <w:rsid w:val="00EC4270"/>
    <w:rsid w:val="00EC4D02"/>
    <w:rsid w:val="00EC5997"/>
    <w:rsid w:val="00EC5A68"/>
    <w:rsid w:val="00EC6934"/>
    <w:rsid w:val="00EC6C31"/>
    <w:rsid w:val="00ED1987"/>
    <w:rsid w:val="00ED316F"/>
    <w:rsid w:val="00ED340E"/>
    <w:rsid w:val="00ED39B9"/>
    <w:rsid w:val="00ED3EAE"/>
    <w:rsid w:val="00ED5285"/>
    <w:rsid w:val="00ED5E20"/>
    <w:rsid w:val="00ED74A4"/>
    <w:rsid w:val="00EE0287"/>
    <w:rsid w:val="00EE02FE"/>
    <w:rsid w:val="00EE0434"/>
    <w:rsid w:val="00EE0D5B"/>
    <w:rsid w:val="00EE0E34"/>
    <w:rsid w:val="00EE1313"/>
    <w:rsid w:val="00EE2FEC"/>
    <w:rsid w:val="00EE33B1"/>
    <w:rsid w:val="00EE35D8"/>
    <w:rsid w:val="00EE3DFD"/>
    <w:rsid w:val="00EE616C"/>
    <w:rsid w:val="00EE6E6A"/>
    <w:rsid w:val="00EF050D"/>
    <w:rsid w:val="00EF0959"/>
    <w:rsid w:val="00EF0B3B"/>
    <w:rsid w:val="00EF1054"/>
    <w:rsid w:val="00EF1E96"/>
    <w:rsid w:val="00EF211B"/>
    <w:rsid w:val="00EF2A7D"/>
    <w:rsid w:val="00EF4358"/>
    <w:rsid w:val="00EF4532"/>
    <w:rsid w:val="00EF4869"/>
    <w:rsid w:val="00EF4D88"/>
    <w:rsid w:val="00EF5265"/>
    <w:rsid w:val="00EF53E4"/>
    <w:rsid w:val="00EF5CF0"/>
    <w:rsid w:val="00EF60DC"/>
    <w:rsid w:val="00EF7976"/>
    <w:rsid w:val="00F0002D"/>
    <w:rsid w:val="00F01AEE"/>
    <w:rsid w:val="00F02274"/>
    <w:rsid w:val="00F02B5C"/>
    <w:rsid w:val="00F0306B"/>
    <w:rsid w:val="00F03283"/>
    <w:rsid w:val="00F03770"/>
    <w:rsid w:val="00F03C7E"/>
    <w:rsid w:val="00F03E47"/>
    <w:rsid w:val="00F04890"/>
    <w:rsid w:val="00F059E2"/>
    <w:rsid w:val="00F06E5F"/>
    <w:rsid w:val="00F07445"/>
    <w:rsid w:val="00F1098F"/>
    <w:rsid w:val="00F10E52"/>
    <w:rsid w:val="00F11807"/>
    <w:rsid w:val="00F131A6"/>
    <w:rsid w:val="00F13312"/>
    <w:rsid w:val="00F13448"/>
    <w:rsid w:val="00F13D13"/>
    <w:rsid w:val="00F14214"/>
    <w:rsid w:val="00F14DDC"/>
    <w:rsid w:val="00F150BF"/>
    <w:rsid w:val="00F15987"/>
    <w:rsid w:val="00F15BA9"/>
    <w:rsid w:val="00F17071"/>
    <w:rsid w:val="00F17230"/>
    <w:rsid w:val="00F20A5A"/>
    <w:rsid w:val="00F20BD9"/>
    <w:rsid w:val="00F21823"/>
    <w:rsid w:val="00F21E18"/>
    <w:rsid w:val="00F22A54"/>
    <w:rsid w:val="00F22C53"/>
    <w:rsid w:val="00F22F7A"/>
    <w:rsid w:val="00F23BEC"/>
    <w:rsid w:val="00F245C9"/>
    <w:rsid w:val="00F24715"/>
    <w:rsid w:val="00F24A41"/>
    <w:rsid w:val="00F24DDB"/>
    <w:rsid w:val="00F25966"/>
    <w:rsid w:val="00F26170"/>
    <w:rsid w:val="00F26AFE"/>
    <w:rsid w:val="00F26D77"/>
    <w:rsid w:val="00F2727B"/>
    <w:rsid w:val="00F305DE"/>
    <w:rsid w:val="00F308F8"/>
    <w:rsid w:val="00F31F53"/>
    <w:rsid w:val="00F32580"/>
    <w:rsid w:val="00F32A31"/>
    <w:rsid w:val="00F32EEF"/>
    <w:rsid w:val="00F32FA2"/>
    <w:rsid w:val="00F332DD"/>
    <w:rsid w:val="00F33B7C"/>
    <w:rsid w:val="00F35C17"/>
    <w:rsid w:val="00F36603"/>
    <w:rsid w:val="00F36657"/>
    <w:rsid w:val="00F366D8"/>
    <w:rsid w:val="00F36A72"/>
    <w:rsid w:val="00F374F0"/>
    <w:rsid w:val="00F40442"/>
    <w:rsid w:val="00F40F96"/>
    <w:rsid w:val="00F4166B"/>
    <w:rsid w:val="00F43B43"/>
    <w:rsid w:val="00F43DEA"/>
    <w:rsid w:val="00F44736"/>
    <w:rsid w:val="00F44C22"/>
    <w:rsid w:val="00F46252"/>
    <w:rsid w:val="00F466DF"/>
    <w:rsid w:val="00F5133F"/>
    <w:rsid w:val="00F51429"/>
    <w:rsid w:val="00F515AE"/>
    <w:rsid w:val="00F52685"/>
    <w:rsid w:val="00F53D7B"/>
    <w:rsid w:val="00F543ED"/>
    <w:rsid w:val="00F547FA"/>
    <w:rsid w:val="00F54E47"/>
    <w:rsid w:val="00F552F2"/>
    <w:rsid w:val="00F55DE9"/>
    <w:rsid w:val="00F569E1"/>
    <w:rsid w:val="00F578D2"/>
    <w:rsid w:val="00F57FF6"/>
    <w:rsid w:val="00F601B5"/>
    <w:rsid w:val="00F60DDC"/>
    <w:rsid w:val="00F60F5E"/>
    <w:rsid w:val="00F6128D"/>
    <w:rsid w:val="00F62402"/>
    <w:rsid w:val="00F639C4"/>
    <w:rsid w:val="00F64D9F"/>
    <w:rsid w:val="00F65081"/>
    <w:rsid w:val="00F65552"/>
    <w:rsid w:val="00F65B8E"/>
    <w:rsid w:val="00F669A3"/>
    <w:rsid w:val="00F66D70"/>
    <w:rsid w:val="00F67030"/>
    <w:rsid w:val="00F67084"/>
    <w:rsid w:val="00F67A4E"/>
    <w:rsid w:val="00F7042B"/>
    <w:rsid w:val="00F705ED"/>
    <w:rsid w:val="00F7101A"/>
    <w:rsid w:val="00F712F5"/>
    <w:rsid w:val="00F72292"/>
    <w:rsid w:val="00F73F3B"/>
    <w:rsid w:val="00F74832"/>
    <w:rsid w:val="00F74E2A"/>
    <w:rsid w:val="00F750EE"/>
    <w:rsid w:val="00F751CA"/>
    <w:rsid w:val="00F7523D"/>
    <w:rsid w:val="00F75AE4"/>
    <w:rsid w:val="00F75D6A"/>
    <w:rsid w:val="00F7702C"/>
    <w:rsid w:val="00F80640"/>
    <w:rsid w:val="00F808AF"/>
    <w:rsid w:val="00F80CEA"/>
    <w:rsid w:val="00F80E63"/>
    <w:rsid w:val="00F81406"/>
    <w:rsid w:val="00F84697"/>
    <w:rsid w:val="00F84796"/>
    <w:rsid w:val="00F85531"/>
    <w:rsid w:val="00F8651A"/>
    <w:rsid w:val="00F87E76"/>
    <w:rsid w:val="00F908DC"/>
    <w:rsid w:val="00F91151"/>
    <w:rsid w:val="00F91A48"/>
    <w:rsid w:val="00F93261"/>
    <w:rsid w:val="00F93D1D"/>
    <w:rsid w:val="00F94389"/>
    <w:rsid w:val="00F94C5B"/>
    <w:rsid w:val="00F94C84"/>
    <w:rsid w:val="00F955AA"/>
    <w:rsid w:val="00F95A6E"/>
    <w:rsid w:val="00F962D0"/>
    <w:rsid w:val="00F96347"/>
    <w:rsid w:val="00F966AF"/>
    <w:rsid w:val="00F97DA4"/>
    <w:rsid w:val="00F97DDD"/>
    <w:rsid w:val="00FA005F"/>
    <w:rsid w:val="00FA05EE"/>
    <w:rsid w:val="00FA0F9C"/>
    <w:rsid w:val="00FA2468"/>
    <w:rsid w:val="00FA2926"/>
    <w:rsid w:val="00FA30D3"/>
    <w:rsid w:val="00FA576E"/>
    <w:rsid w:val="00FA57EA"/>
    <w:rsid w:val="00FA65C3"/>
    <w:rsid w:val="00FA6687"/>
    <w:rsid w:val="00FA6BB2"/>
    <w:rsid w:val="00FB0D15"/>
    <w:rsid w:val="00FB0DCF"/>
    <w:rsid w:val="00FB10F3"/>
    <w:rsid w:val="00FB1C2B"/>
    <w:rsid w:val="00FB283B"/>
    <w:rsid w:val="00FB315C"/>
    <w:rsid w:val="00FB35E9"/>
    <w:rsid w:val="00FB392A"/>
    <w:rsid w:val="00FB5145"/>
    <w:rsid w:val="00FB541A"/>
    <w:rsid w:val="00FB7135"/>
    <w:rsid w:val="00FB7851"/>
    <w:rsid w:val="00FC01F3"/>
    <w:rsid w:val="00FC0C74"/>
    <w:rsid w:val="00FC244F"/>
    <w:rsid w:val="00FC27A9"/>
    <w:rsid w:val="00FC2978"/>
    <w:rsid w:val="00FC2AD5"/>
    <w:rsid w:val="00FC3D31"/>
    <w:rsid w:val="00FC53F7"/>
    <w:rsid w:val="00FC5C25"/>
    <w:rsid w:val="00FC6307"/>
    <w:rsid w:val="00FC7D0B"/>
    <w:rsid w:val="00FC7FDE"/>
    <w:rsid w:val="00FD00DD"/>
    <w:rsid w:val="00FD076E"/>
    <w:rsid w:val="00FD2869"/>
    <w:rsid w:val="00FD3C34"/>
    <w:rsid w:val="00FD427B"/>
    <w:rsid w:val="00FD574B"/>
    <w:rsid w:val="00FD7196"/>
    <w:rsid w:val="00FE09F7"/>
    <w:rsid w:val="00FE0B0B"/>
    <w:rsid w:val="00FE28F0"/>
    <w:rsid w:val="00FE2E52"/>
    <w:rsid w:val="00FE358F"/>
    <w:rsid w:val="00FE51BF"/>
    <w:rsid w:val="00FE5791"/>
    <w:rsid w:val="00FE6C2E"/>
    <w:rsid w:val="00FE74E3"/>
    <w:rsid w:val="00FE7F33"/>
    <w:rsid w:val="00FF0058"/>
    <w:rsid w:val="00FF17C0"/>
    <w:rsid w:val="00FF17F9"/>
    <w:rsid w:val="00FF3CE5"/>
    <w:rsid w:val="00FF421F"/>
    <w:rsid w:val="00FF4239"/>
    <w:rsid w:val="00FF4BFA"/>
    <w:rsid w:val="00FF5B51"/>
    <w:rsid w:val="00FF5DEE"/>
    <w:rsid w:val="00FF6278"/>
    <w:rsid w:val="00FF6B19"/>
    <w:rsid w:val="00FF6DD4"/>
    <w:rsid w:val="00FF6EAA"/>
    <w:rsid w:val="00FF7B06"/>
    <w:rsid w:val="00FF7B6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D1C"/>
  </w:style>
  <w:style w:type="paragraph" w:styleId="Heading1">
    <w:name w:val="heading 1"/>
    <w:basedOn w:val="Normal"/>
    <w:link w:val="Heading1Char"/>
    <w:uiPriority w:val="9"/>
    <w:qFormat/>
    <w:rsid w:val="000039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3">
    <w:name w:val="heading 3"/>
    <w:basedOn w:val="Normal"/>
    <w:link w:val="Heading3Char"/>
    <w:uiPriority w:val="9"/>
    <w:qFormat/>
    <w:rsid w:val="0000396B"/>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96B"/>
    <w:rPr>
      <w:rFonts w:ascii="Times New Roman" w:eastAsia="Times New Roman" w:hAnsi="Times New Roman" w:cs="Times New Roman"/>
      <w:b/>
      <w:bCs/>
      <w:kern w:val="36"/>
      <w:sz w:val="48"/>
      <w:szCs w:val="48"/>
      <w:lang w:eastAsia="id-ID"/>
    </w:rPr>
  </w:style>
  <w:style w:type="character" w:customStyle="1" w:styleId="Heading3Char">
    <w:name w:val="Heading 3 Char"/>
    <w:basedOn w:val="DefaultParagraphFont"/>
    <w:link w:val="Heading3"/>
    <w:uiPriority w:val="9"/>
    <w:rsid w:val="0000396B"/>
    <w:rPr>
      <w:rFonts w:ascii="Times New Roman" w:eastAsia="Times New Roman" w:hAnsi="Times New Roman" w:cs="Times New Roman"/>
      <w:b/>
      <w:bCs/>
      <w:sz w:val="27"/>
      <w:szCs w:val="27"/>
      <w:lang w:eastAsia="id-ID"/>
    </w:rPr>
  </w:style>
  <w:style w:type="character" w:customStyle="1" w:styleId="apple-converted-space">
    <w:name w:val="apple-converted-space"/>
    <w:basedOn w:val="DefaultParagraphFont"/>
    <w:rsid w:val="0000396B"/>
  </w:style>
  <w:style w:type="character" w:customStyle="1" w:styleId="articleauthor">
    <w:name w:val="articleauthor"/>
    <w:basedOn w:val="DefaultParagraphFont"/>
    <w:rsid w:val="0000396B"/>
  </w:style>
  <w:style w:type="character" w:styleId="Hyperlink">
    <w:name w:val="Hyperlink"/>
    <w:basedOn w:val="DefaultParagraphFont"/>
    <w:uiPriority w:val="99"/>
    <w:semiHidden/>
    <w:unhideWhenUsed/>
    <w:rsid w:val="0000396B"/>
    <w:rPr>
      <w:color w:val="0000FF"/>
      <w:u w:val="single"/>
    </w:rPr>
  </w:style>
  <w:style w:type="character" w:customStyle="1" w:styleId="articlepubcategory">
    <w:name w:val="articlepubcategory"/>
    <w:basedOn w:val="DefaultParagraphFont"/>
    <w:rsid w:val="0000396B"/>
  </w:style>
  <w:style w:type="character" w:customStyle="1" w:styleId="articletimestamp">
    <w:name w:val="articletimestamp"/>
    <w:basedOn w:val="DefaultParagraphFont"/>
    <w:rsid w:val="0000396B"/>
  </w:style>
  <w:style w:type="character" w:customStyle="1" w:styleId="img-caption">
    <w:name w:val="img-caption"/>
    <w:basedOn w:val="DefaultParagraphFont"/>
    <w:rsid w:val="0000396B"/>
  </w:style>
  <w:style w:type="paragraph" w:styleId="NormalWeb">
    <w:name w:val="Normal (Web)"/>
    <w:basedOn w:val="Normal"/>
    <w:uiPriority w:val="99"/>
    <w:unhideWhenUsed/>
    <w:rsid w:val="0000396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00396B"/>
    <w:rPr>
      <w:b/>
      <w:bCs/>
    </w:rPr>
  </w:style>
  <w:style w:type="character" w:styleId="Emphasis">
    <w:name w:val="Emphasis"/>
    <w:basedOn w:val="DefaultParagraphFont"/>
    <w:uiPriority w:val="20"/>
    <w:qFormat/>
    <w:rsid w:val="0000396B"/>
    <w:rPr>
      <w:i/>
      <w:iCs/>
    </w:rPr>
  </w:style>
  <w:style w:type="paragraph" w:customStyle="1" w:styleId="tagline">
    <w:name w:val="tagline"/>
    <w:basedOn w:val="Normal"/>
    <w:rsid w:val="0000396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003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96B"/>
    <w:rPr>
      <w:rFonts w:ascii="Tahoma" w:hAnsi="Tahoma" w:cs="Tahoma"/>
      <w:sz w:val="16"/>
      <w:szCs w:val="16"/>
    </w:rPr>
  </w:style>
  <w:style w:type="paragraph" w:styleId="Header">
    <w:name w:val="header"/>
    <w:basedOn w:val="Normal"/>
    <w:link w:val="HeaderChar"/>
    <w:uiPriority w:val="99"/>
    <w:semiHidden/>
    <w:unhideWhenUsed/>
    <w:rsid w:val="008338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33838"/>
  </w:style>
  <w:style w:type="paragraph" w:styleId="Footer">
    <w:name w:val="footer"/>
    <w:basedOn w:val="Normal"/>
    <w:link w:val="FooterChar"/>
    <w:uiPriority w:val="99"/>
    <w:unhideWhenUsed/>
    <w:rsid w:val="00833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838"/>
  </w:style>
</w:styles>
</file>

<file path=word/webSettings.xml><?xml version="1.0" encoding="utf-8"?>
<w:webSettings xmlns:r="http://schemas.openxmlformats.org/officeDocument/2006/relationships" xmlns:w="http://schemas.openxmlformats.org/wordprocessingml/2006/main">
  <w:divs>
    <w:div w:id="1411653020">
      <w:bodyDiv w:val="1"/>
      <w:marLeft w:val="0"/>
      <w:marRight w:val="0"/>
      <w:marTop w:val="0"/>
      <w:marBottom w:val="0"/>
      <w:divBdr>
        <w:top w:val="none" w:sz="0" w:space="0" w:color="auto"/>
        <w:left w:val="none" w:sz="0" w:space="0" w:color="auto"/>
        <w:bottom w:val="none" w:sz="0" w:space="0" w:color="auto"/>
        <w:right w:val="none" w:sz="0" w:space="0" w:color="auto"/>
      </w:divBdr>
      <w:divsChild>
        <w:div w:id="1776708297">
          <w:marLeft w:val="0"/>
          <w:marRight w:val="0"/>
          <w:marTop w:val="204"/>
          <w:marBottom w:val="136"/>
          <w:divBdr>
            <w:top w:val="none" w:sz="0" w:space="0" w:color="auto"/>
            <w:left w:val="none" w:sz="0" w:space="0" w:color="auto"/>
            <w:bottom w:val="none" w:sz="0" w:space="0" w:color="auto"/>
            <w:right w:val="none" w:sz="0" w:space="0" w:color="auto"/>
          </w:divBdr>
          <w:divsChild>
            <w:div w:id="412702808">
              <w:marLeft w:val="0"/>
              <w:marRight w:val="0"/>
              <w:marTop w:val="0"/>
              <w:marBottom w:val="0"/>
              <w:divBdr>
                <w:top w:val="none" w:sz="0" w:space="0" w:color="auto"/>
                <w:left w:val="none" w:sz="0" w:space="0" w:color="auto"/>
                <w:bottom w:val="none" w:sz="0" w:space="0" w:color="auto"/>
                <w:right w:val="none" w:sz="0" w:space="0" w:color="auto"/>
              </w:divBdr>
            </w:div>
            <w:div w:id="1649892555">
              <w:marLeft w:val="0"/>
              <w:marRight w:val="0"/>
              <w:marTop w:val="0"/>
              <w:marBottom w:val="0"/>
              <w:divBdr>
                <w:top w:val="none" w:sz="0" w:space="0" w:color="auto"/>
                <w:left w:val="none" w:sz="0" w:space="0" w:color="auto"/>
                <w:bottom w:val="none" w:sz="0" w:space="0" w:color="auto"/>
                <w:right w:val="none" w:sz="0" w:space="0" w:color="auto"/>
              </w:divBdr>
              <w:divsChild>
                <w:div w:id="1132013860">
                  <w:marLeft w:val="0"/>
                  <w:marRight w:val="0"/>
                  <w:marTop w:val="0"/>
                  <w:marBottom w:val="0"/>
                  <w:divBdr>
                    <w:top w:val="none" w:sz="0" w:space="0" w:color="auto"/>
                    <w:left w:val="none" w:sz="0" w:space="0" w:color="auto"/>
                    <w:bottom w:val="none" w:sz="0" w:space="0" w:color="auto"/>
                    <w:right w:val="none" w:sz="0" w:space="0" w:color="auto"/>
                  </w:divBdr>
                </w:div>
                <w:div w:id="1581862841">
                  <w:marLeft w:val="0"/>
                  <w:marRight w:val="0"/>
                  <w:marTop w:val="0"/>
                  <w:marBottom w:val="0"/>
                  <w:divBdr>
                    <w:top w:val="none" w:sz="0" w:space="0" w:color="auto"/>
                    <w:left w:val="none" w:sz="0" w:space="0" w:color="auto"/>
                    <w:bottom w:val="none" w:sz="0" w:space="0" w:color="auto"/>
                    <w:right w:val="none" w:sz="0" w:space="0" w:color="auto"/>
                  </w:divBdr>
                </w:div>
                <w:div w:id="330985169">
                  <w:marLeft w:val="0"/>
                  <w:marRight w:val="0"/>
                  <w:marTop w:val="0"/>
                  <w:marBottom w:val="0"/>
                  <w:divBdr>
                    <w:top w:val="none" w:sz="0" w:space="0" w:color="auto"/>
                    <w:left w:val="none" w:sz="0" w:space="0" w:color="auto"/>
                    <w:bottom w:val="none" w:sz="0" w:space="0" w:color="auto"/>
                    <w:right w:val="none" w:sz="0" w:space="0" w:color="auto"/>
                  </w:divBdr>
                </w:div>
                <w:div w:id="1993289840">
                  <w:marLeft w:val="0"/>
                  <w:marRight w:val="0"/>
                  <w:marTop w:val="0"/>
                  <w:marBottom w:val="0"/>
                  <w:divBdr>
                    <w:top w:val="none" w:sz="0" w:space="0" w:color="auto"/>
                    <w:left w:val="none" w:sz="0" w:space="0" w:color="auto"/>
                    <w:bottom w:val="none" w:sz="0" w:space="0" w:color="auto"/>
                    <w:right w:val="none" w:sz="0" w:space="0" w:color="auto"/>
                  </w:divBdr>
                </w:div>
                <w:div w:id="14706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v.com/OSVNewsweekly.aspx" TargetMode="External"/><Relationship Id="rId13" Type="http://schemas.openxmlformats.org/officeDocument/2006/relationships/image" Target="media/image3.jpeg"/><Relationship Id="rId18" Type="http://schemas.openxmlformats.org/officeDocument/2006/relationships/hyperlink" Target="https://www.osvparish.com/ResourceLibrary/CatholicSpirituality/Article/TabId/1593/ArtMID/16521/ArticleID/14544/Our-Lady-our-guide.aspx#portugal" TargetMode="External"/><Relationship Id="rId26"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hyperlink" Target="https://www.osvparish.com/ResourceLibrary/CatholicSpirituality/Article/TabId/1593/ArtMID/16521/ArticleID/14544/Our-Lady-our-guide.aspx#ireland" TargetMode="External"/><Relationship Id="rId34" Type="http://schemas.openxmlformats.org/officeDocument/2006/relationships/theme" Target="theme/theme1.xml"/><Relationship Id="rId7" Type="http://schemas.openxmlformats.org/officeDocument/2006/relationships/hyperlink" Target="https://www.osvparish.com/ResourceLibrary/CatholicSpirituality/Article/TabId/1593/PID/16521/authorid/922/Default.aspx?AuthorName=J.J.Ziegler" TargetMode="External"/><Relationship Id="rId12" Type="http://schemas.openxmlformats.org/officeDocument/2006/relationships/hyperlink" Target="https://www.osvparish.com/ResourceLibrary/CatholicSpirituality/Article/TabId/1593/ArtMID/16521/ArticleID/14544/Our-Lady-our-guide.aspx#belgium" TargetMode="External"/><Relationship Id="rId17" Type="http://schemas.openxmlformats.org/officeDocument/2006/relationships/hyperlink" Target="https://www.osvparish.com/ResourceLibrary/CatholicSpirituality/Article/TabId/1593/ArtMID/16521/ArticleID/14544/Our-Lady-our-guide.aspx" TargetMode="External"/><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hyperlink" Target="https://www.osvparish.com/ResourceLibrary/CatholicSpirituality/Article/TabId/1593/ArtMID/16521/ArticleID/14544/Our-Lady-our-guide.asp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osvparish.com/ResourceLibrary/CatholicSpirituality/Article/TabId/1593/ArtMID/16521/ArticleID/14544/Our-Lady-our-guide.aspx" TargetMode="External"/><Relationship Id="rId24" Type="http://schemas.openxmlformats.org/officeDocument/2006/relationships/image" Target="media/image7.jpeg"/><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osvparish.com/ResourceLibrary/CatholicSpirituality/Article/TabId/1593/ArtMID/16521/ArticleID/14544/Our-Lady-our-guide.aspx#france" TargetMode="External"/><Relationship Id="rId23" Type="http://schemas.openxmlformats.org/officeDocument/2006/relationships/hyperlink" Target="https://www.osvparish.com/ResourceLibrary/CatholicSpirituality/Article/TabId/1593/ArtMID/16521/ArticleID/14544/Our-Lady-our-guide.aspx" TargetMode="External"/><Relationship Id="rId28"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osvparish.com/ResourceLibrary/CatholicSpirituality/Article/TabId/1593/ArtMID/16521/ArticleID/14544/Our-Lady-our-guide.aspx#mexico" TargetMode="External"/><Relationship Id="rId14" Type="http://schemas.openxmlformats.org/officeDocument/2006/relationships/hyperlink" Target="https://www.osvparish.com/ResourceLibrary/CatholicSpirituality/Article/TabId/1593/ArtMID/16521/ArticleID/14544/Our-Lady-our-guide.aspx" TargetMode="External"/><Relationship Id="rId22" Type="http://schemas.openxmlformats.org/officeDocument/2006/relationships/image" Target="media/image6.jpe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2281</Words>
  <Characters>13005</Characters>
  <Application>Microsoft Office Word</Application>
  <DocSecurity>0</DocSecurity>
  <Lines>108</Lines>
  <Paragraphs>30</Paragraphs>
  <ScaleCrop>false</ScaleCrop>
  <Company/>
  <LinksUpToDate>false</LinksUpToDate>
  <CharactersWithSpaces>15256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2014-07-23T19:00:00Z</dcterms:created>
  <dcterms:modified xsi:type="dcterms:W3CDTF">2014-07-26T15:35:00Z</dcterms:modified>
</cp:coreProperties>
</file>